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42B97" w14:textId="77777777" w:rsidR="004A2CB1" w:rsidRPr="001C6B4D" w:rsidRDefault="004C5D95" w:rsidP="0011438F">
      <w:pPr>
        <w:widowControl w:val="0"/>
        <w:spacing w:before="120" w:after="120"/>
        <w:ind w:firstLine="0"/>
        <w:outlineLvl w:val="0"/>
        <w:rPr>
          <w:rFonts w:ascii="Times New Roman" w:hAnsi="Times New Roman"/>
          <w:bCs/>
          <w:iCs/>
          <w:smallCaps/>
          <w:sz w:val="28"/>
          <w:szCs w:val="22"/>
          <w:lang w:val="ru-RU"/>
        </w:rPr>
      </w:pPr>
      <w:bookmarkStart w:id="0" w:name="_Toc74736542"/>
      <w:bookmarkStart w:id="1" w:name="_Toc222738763"/>
      <w:r w:rsidRPr="006E43E1">
        <w:rPr>
          <w:rFonts w:ascii="Times New Roman" w:hAnsi="Times New Roman"/>
          <w:b/>
          <w:bCs/>
          <w:iCs/>
          <w:smallCaps/>
          <w:sz w:val="28"/>
          <w:szCs w:val="22"/>
          <w:lang w:val="ru-RU"/>
        </w:rPr>
        <w:t xml:space="preserve">Приложение </w:t>
      </w:r>
      <w:r w:rsidR="00A05298">
        <w:rPr>
          <w:rFonts w:ascii="Times New Roman" w:hAnsi="Times New Roman"/>
          <w:b/>
          <w:bCs/>
          <w:iCs/>
          <w:smallCaps/>
          <w:sz w:val="28"/>
          <w:szCs w:val="22"/>
          <w:lang w:val="ru-RU"/>
        </w:rPr>
        <w:t>3</w:t>
      </w:r>
      <w:r w:rsidR="004A2CB1" w:rsidRPr="006E43E1">
        <w:rPr>
          <w:rFonts w:ascii="Times New Roman" w:hAnsi="Times New Roman"/>
          <w:b/>
          <w:bCs/>
          <w:iCs/>
          <w:smallCaps/>
          <w:sz w:val="28"/>
          <w:szCs w:val="22"/>
          <w:lang w:val="ru-RU"/>
        </w:rPr>
        <w:t xml:space="preserve">. </w:t>
      </w:r>
      <w:r w:rsidRPr="006E43E1">
        <w:rPr>
          <w:rFonts w:ascii="Times New Roman" w:hAnsi="Times New Roman"/>
          <w:b/>
          <w:bCs/>
          <w:iCs/>
          <w:smallCaps/>
          <w:sz w:val="28"/>
          <w:szCs w:val="22"/>
          <w:lang w:val="ru-RU"/>
        </w:rPr>
        <w:t xml:space="preserve">Минимальные требования к </w:t>
      </w:r>
      <w:r w:rsidR="00B264CE">
        <w:rPr>
          <w:rFonts w:ascii="Times New Roman" w:hAnsi="Times New Roman"/>
          <w:b/>
          <w:bCs/>
          <w:iCs/>
          <w:smallCaps/>
          <w:sz w:val="28"/>
          <w:szCs w:val="22"/>
          <w:lang w:val="ru-RU"/>
        </w:rPr>
        <w:t>Подрядчика</w:t>
      </w:r>
      <w:r w:rsidRPr="006E43E1">
        <w:rPr>
          <w:rFonts w:ascii="Times New Roman" w:hAnsi="Times New Roman"/>
          <w:b/>
          <w:bCs/>
          <w:iCs/>
          <w:smallCaps/>
          <w:sz w:val="28"/>
          <w:szCs w:val="22"/>
          <w:lang w:val="ru-RU"/>
        </w:rPr>
        <w:t>м в области охраны труда, промышленной безопасности и охраны окружающ</w:t>
      </w:r>
      <w:r w:rsidRPr="009D6F0D">
        <w:rPr>
          <w:rFonts w:ascii="Times New Roman" w:hAnsi="Times New Roman"/>
          <w:b/>
          <w:bCs/>
          <w:iCs/>
          <w:smallCaps/>
          <w:sz w:val="28"/>
          <w:szCs w:val="22"/>
          <w:lang w:val="ru-RU"/>
        </w:rPr>
        <w:t>ей среды</w:t>
      </w:r>
      <w:bookmarkEnd w:id="0"/>
    </w:p>
    <w:tbl>
      <w:tblPr>
        <w:tblpPr w:leftFromText="180" w:rightFromText="180" w:vertAnchor="text" w:tblpY="1"/>
        <w:tblOverlap w:val="never"/>
        <w:tblW w:w="100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383"/>
        <w:gridCol w:w="4687"/>
      </w:tblGrid>
      <w:tr w:rsidR="006E43E1" w:rsidRPr="00CA1C0F" w14:paraId="71893659" w14:textId="77777777" w:rsidTr="006E43E1">
        <w:tc>
          <w:tcPr>
            <w:tcW w:w="5383" w:type="dxa"/>
            <w:shd w:val="clear" w:color="auto" w:fill="auto"/>
          </w:tcPr>
          <w:p w14:paraId="71E92861" w14:textId="77777777" w:rsidR="00346720" w:rsidRPr="001C6B4D" w:rsidRDefault="00346720" w:rsidP="006D50F1">
            <w:pPr>
              <w:tabs>
                <w:tab w:val="left" w:pos="284"/>
              </w:tabs>
              <w:autoSpaceDE w:val="0"/>
              <w:autoSpaceDN w:val="0"/>
              <w:adjustRightInd w:val="0"/>
              <w:ind w:firstLine="0"/>
              <w:jc w:val="left"/>
              <w:rPr>
                <w:rFonts w:ascii="Times New Roman" w:hAnsi="Times New Roman"/>
                <w:lang w:val="ru-RU"/>
              </w:rPr>
            </w:pPr>
          </w:p>
        </w:tc>
        <w:tc>
          <w:tcPr>
            <w:tcW w:w="4687" w:type="dxa"/>
            <w:shd w:val="clear" w:color="auto" w:fill="auto"/>
          </w:tcPr>
          <w:p w14:paraId="18BEF9FE" w14:textId="77777777" w:rsidR="00346720" w:rsidRPr="001C6B4D" w:rsidRDefault="00346720" w:rsidP="004C32B8">
            <w:pPr>
              <w:widowControl w:val="0"/>
              <w:autoSpaceDE w:val="0"/>
              <w:autoSpaceDN w:val="0"/>
              <w:adjustRightInd w:val="0"/>
              <w:ind w:left="720" w:firstLine="0"/>
              <w:contextualSpacing/>
              <w:jc w:val="center"/>
              <w:rPr>
                <w:rFonts w:ascii="Times New Roman" w:hAnsi="Times New Roman"/>
                <w:lang w:val="ru-RU"/>
              </w:rPr>
            </w:pPr>
          </w:p>
        </w:tc>
      </w:tr>
      <w:tr w:rsidR="006E43E1" w:rsidRPr="001C6B4D" w14:paraId="07A2CB6D" w14:textId="77777777" w:rsidTr="006E43E1">
        <w:tc>
          <w:tcPr>
            <w:tcW w:w="5383" w:type="dxa"/>
            <w:shd w:val="clear" w:color="auto" w:fill="auto"/>
          </w:tcPr>
          <w:p w14:paraId="37F6F390" w14:textId="77777777" w:rsidR="009A02A1" w:rsidRPr="001C6B4D" w:rsidRDefault="009A02A1" w:rsidP="004C32B8">
            <w:pPr>
              <w:widowControl w:val="0"/>
              <w:ind w:firstLine="0"/>
              <w:rPr>
                <w:rFonts w:ascii="Times New Roman" w:hAnsi="Times New Roman"/>
                <w:sz w:val="20"/>
                <w:szCs w:val="20"/>
                <w:lang w:val="ru-RU"/>
              </w:rPr>
            </w:pPr>
            <w:bookmarkStart w:id="2" w:name="_Toc222738771"/>
            <w:bookmarkStart w:id="3" w:name="_Toc222738776"/>
            <w:bookmarkStart w:id="4" w:name="_Toc222738786"/>
            <w:bookmarkStart w:id="5" w:name="_Toc222738790"/>
            <w:bookmarkStart w:id="6" w:name="_Toc222738791"/>
            <w:bookmarkStart w:id="7" w:name="_Toc222738794"/>
            <w:bookmarkStart w:id="8" w:name="_Toc489447190"/>
            <w:bookmarkEnd w:id="1"/>
            <w:bookmarkEnd w:id="2"/>
            <w:bookmarkEnd w:id="3"/>
            <w:bookmarkEnd w:id="4"/>
            <w:bookmarkEnd w:id="5"/>
            <w:bookmarkEnd w:id="6"/>
            <w:bookmarkEnd w:id="7"/>
            <w:r w:rsidRPr="001C6B4D">
              <w:rPr>
                <w:rFonts w:ascii="Times New Roman" w:hAnsi="Times New Roman"/>
                <w:sz w:val="20"/>
                <w:szCs w:val="20"/>
                <w:lang w:val="ru-RU"/>
              </w:rPr>
              <w:t>Приложение №__ к договору №__________от_______ 20___</w:t>
            </w:r>
          </w:p>
          <w:p w14:paraId="17EA9F46" w14:textId="77777777" w:rsidR="009A02A1" w:rsidRPr="001C6B4D" w:rsidRDefault="009A02A1" w:rsidP="004C32B8">
            <w:pPr>
              <w:widowControl w:val="0"/>
              <w:ind w:firstLine="0"/>
              <w:jc w:val="right"/>
              <w:rPr>
                <w:rFonts w:ascii="Times New Roman" w:hAnsi="Times New Roman"/>
                <w:sz w:val="20"/>
                <w:szCs w:val="20"/>
                <w:lang w:val="ru-RU"/>
              </w:rPr>
            </w:pPr>
          </w:p>
        </w:tc>
        <w:tc>
          <w:tcPr>
            <w:tcW w:w="4687" w:type="dxa"/>
            <w:shd w:val="clear" w:color="auto" w:fill="auto"/>
          </w:tcPr>
          <w:p w14:paraId="1EED109B" w14:textId="77777777" w:rsidR="009A02A1" w:rsidRPr="001C6B4D" w:rsidRDefault="009A02A1" w:rsidP="0014362D">
            <w:pPr>
              <w:widowControl w:val="0"/>
              <w:ind w:firstLine="0"/>
              <w:rPr>
                <w:rFonts w:ascii="Times New Roman" w:hAnsi="Times New Roman"/>
                <w:sz w:val="20"/>
                <w:szCs w:val="20"/>
                <w:lang w:val="ru-RU"/>
              </w:rPr>
            </w:pPr>
            <w:r w:rsidRPr="001C6B4D">
              <w:rPr>
                <w:rFonts w:ascii="Times New Roman" w:hAnsi="Times New Roman"/>
                <w:sz w:val="20"/>
                <w:szCs w:val="20"/>
              </w:rPr>
              <w:t xml:space="preserve">Exhibit No. __ to Agreement No. </w:t>
            </w:r>
            <w:r w:rsidRPr="001C6B4D">
              <w:rPr>
                <w:rFonts w:ascii="Times New Roman" w:hAnsi="Times New Roman"/>
                <w:sz w:val="20"/>
                <w:szCs w:val="20"/>
                <w:lang w:val="ru-RU"/>
              </w:rPr>
              <w:t xml:space="preserve">______ </w:t>
            </w:r>
            <w:r w:rsidRPr="001C6B4D">
              <w:rPr>
                <w:rFonts w:ascii="Times New Roman" w:hAnsi="Times New Roman"/>
                <w:sz w:val="20"/>
                <w:szCs w:val="20"/>
              </w:rPr>
              <w:t>of</w:t>
            </w:r>
            <w:r w:rsidRPr="001C6B4D">
              <w:rPr>
                <w:rFonts w:ascii="Times New Roman" w:hAnsi="Times New Roman"/>
                <w:sz w:val="20"/>
                <w:szCs w:val="20"/>
                <w:lang w:val="ru-RU"/>
              </w:rPr>
              <w:t xml:space="preserve"> ____ 20___</w:t>
            </w:r>
          </w:p>
        </w:tc>
      </w:tr>
      <w:tr w:rsidR="006E43E1" w:rsidRPr="001C6B4D" w14:paraId="518BFD6E" w14:textId="77777777" w:rsidTr="006E43E1">
        <w:tc>
          <w:tcPr>
            <w:tcW w:w="5383" w:type="dxa"/>
            <w:shd w:val="clear" w:color="auto" w:fill="auto"/>
          </w:tcPr>
          <w:p w14:paraId="0B62C228" w14:textId="77777777" w:rsidR="009A02A1" w:rsidRPr="001C6B4D" w:rsidRDefault="004C32B8" w:rsidP="004C32B8">
            <w:pPr>
              <w:ind w:firstLine="0"/>
              <w:rPr>
                <w:rFonts w:ascii="Times New Roman" w:hAnsi="Times New Roman"/>
                <w:sz w:val="20"/>
                <w:szCs w:val="20"/>
                <w:lang w:val="ru-RU"/>
              </w:rPr>
            </w:pPr>
            <w:r w:rsidRPr="001C6B4D">
              <w:rPr>
                <w:rFonts w:ascii="Times New Roman" w:hAnsi="Times New Roman"/>
                <w:sz w:val="20"/>
                <w:lang w:val="ru-RU"/>
              </w:rPr>
              <w:t xml:space="preserve">МИНИМАЛЬНЫЕ ТРЕБОВАНИЯ К </w:t>
            </w:r>
            <w:r w:rsidR="00B264CE">
              <w:rPr>
                <w:rFonts w:ascii="Times New Roman" w:hAnsi="Times New Roman"/>
                <w:sz w:val="20"/>
                <w:lang w:val="ru-RU"/>
              </w:rPr>
              <w:t>ПОДРЯДЧИКА</w:t>
            </w:r>
            <w:r w:rsidRPr="001C6B4D">
              <w:rPr>
                <w:rFonts w:ascii="Times New Roman" w:hAnsi="Times New Roman"/>
                <w:sz w:val="20"/>
                <w:lang w:val="ru-RU"/>
              </w:rPr>
              <w:t>М</w:t>
            </w:r>
            <w:r w:rsidR="009A02A1" w:rsidRPr="001C6B4D">
              <w:rPr>
                <w:rFonts w:ascii="Times New Roman" w:hAnsi="Times New Roman"/>
                <w:sz w:val="20"/>
                <w:lang w:val="ru-RU"/>
              </w:rPr>
              <w:t xml:space="preserve"> В ОБЛАСТИ ОХРАНЫ ТРУДА, ПРОМЫШЛЕННОЙ БЕЗОПАСНОСТИ И ОХРАНЫ ОКРУЖАЮЩЕЙ СРЕДЫ</w:t>
            </w:r>
          </w:p>
        </w:tc>
        <w:tc>
          <w:tcPr>
            <w:tcW w:w="4687" w:type="dxa"/>
            <w:shd w:val="clear" w:color="auto" w:fill="auto"/>
          </w:tcPr>
          <w:p w14:paraId="66BF3CCA" w14:textId="77777777" w:rsidR="009A02A1" w:rsidRPr="001C6B4D" w:rsidRDefault="00B13102" w:rsidP="004A2CB1">
            <w:pPr>
              <w:widowControl w:val="0"/>
              <w:ind w:firstLine="0"/>
              <w:rPr>
                <w:rFonts w:ascii="Times New Roman" w:hAnsi="Times New Roman"/>
                <w:sz w:val="20"/>
                <w:szCs w:val="20"/>
              </w:rPr>
            </w:pPr>
            <w:r>
              <w:rPr>
                <w:rFonts w:ascii="Times New Roman" w:hAnsi="Times New Roman"/>
                <w:sz w:val="20"/>
              </w:rPr>
              <w:t>CONTRACTOR</w:t>
            </w:r>
            <w:r w:rsidR="004A2CB1" w:rsidRPr="001C6B4D">
              <w:rPr>
                <w:rFonts w:ascii="Times New Roman" w:hAnsi="Times New Roman"/>
                <w:sz w:val="20"/>
              </w:rPr>
              <w:t>’S MINIMUM REQUIREMENT</w:t>
            </w:r>
            <w:r w:rsidR="002857EF" w:rsidRPr="001C6B4D">
              <w:rPr>
                <w:rFonts w:ascii="Times New Roman" w:hAnsi="Times New Roman"/>
                <w:sz w:val="20"/>
              </w:rPr>
              <w:t>S</w:t>
            </w:r>
            <w:r w:rsidR="004A2CB1" w:rsidRPr="001C6B4D">
              <w:rPr>
                <w:rFonts w:ascii="Times New Roman" w:hAnsi="Times New Roman"/>
                <w:sz w:val="20"/>
              </w:rPr>
              <w:t xml:space="preserve"> FOR </w:t>
            </w:r>
            <w:r w:rsidR="009A02A1" w:rsidRPr="001C6B4D">
              <w:rPr>
                <w:rFonts w:ascii="Times New Roman" w:hAnsi="Times New Roman"/>
                <w:sz w:val="20"/>
              </w:rPr>
              <w:t xml:space="preserve">HEALTH, SAFETY AND ENVIRONMENTAL PROTECTION </w:t>
            </w:r>
          </w:p>
        </w:tc>
      </w:tr>
      <w:tr w:rsidR="006E43E1" w:rsidRPr="001C6B4D" w14:paraId="6B187CFC" w14:textId="77777777" w:rsidTr="006E43E1">
        <w:tc>
          <w:tcPr>
            <w:tcW w:w="5383" w:type="dxa"/>
            <w:shd w:val="clear" w:color="auto" w:fill="auto"/>
          </w:tcPr>
          <w:p w14:paraId="02863BF5" w14:textId="77777777" w:rsidR="009A02A1" w:rsidRPr="001C6B4D" w:rsidRDefault="009A02A1" w:rsidP="004C32B8">
            <w:pPr>
              <w:ind w:firstLine="0"/>
              <w:jc w:val="left"/>
              <w:rPr>
                <w:rFonts w:ascii="Times New Roman" w:hAnsi="Times New Roman"/>
                <w:sz w:val="20"/>
                <w:lang w:val="ru-RU"/>
              </w:rPr>
            </w:pPr>
            <w:r w:rsidRPr="001C6B4D">
              <w:rPr>
                <w:rFonts w:ascii="Times New Roman" w:hAnsi="Times New Roman"/>
                <w:lang w:val="ru-RU"/>
              </w:rPr>
              <w:t>ВВЕДЕНИЕ</w:t>
            </w:r>
          </w:p>
        </w:tc>
        <w:tc>
          <w:tcPr>
            <w:tcW w:w="4687" w:type="dxa"/>
            <w:shd w:val="clear" w:color="auto" w:fill="auto"/>
          </w:tcPr>
          <w:p w14:paraId="72B6D50E" w14:textId="77777777" w:rsidR="009A02A1" w:rsidRPr="001C6B4D" w:rsidRDefault="009A02A1" w:rsidP="004C32B8">
            <w:pPr>
              <w:widowControl w:val="0"/>
              <w:ind w:firstLine="0"/>
              <w:rPr>
                <w:rFonts w:ascii="Times New Roman" w:hAnsi="Times New Roman"/>
                <w:sz w:val="20"/>
                <w:szCs w:val="20"/>
                <w:lang w:val="ru-RU"/>
              </w:rPr>
            </w:pPr>
            <w:r w:rsidRPr="001C6B4D">
              <w:rPr>
                <w:rFonts w:ascii="Times New Roman" w:hAnsi="Times New Roman"/>
              </w:rPr>
              <w:t>INTRODUCTION</w:t>
            </w:r>
          </w:p>
        </w:tc>
      </w:tr>
      <w:tr w:rsidR="006E43E1" w:rsidRPr="001C6B4D" w14:paraId="055E92A7" w14:textId="77777777" w:rsidTr="006E43E1">
        <w:tc>
          <w:tcPr>
            <w:tcW w:w="5383" w:type="dxa"/>
            <w:shd w:val="clear" w:color="auto" w:fill="auto"/>
          </w:tcPr>
          <w:p w14:paraId="257FCCE7" w14:textId="77777777" w:rsidR="009A02A1" w:rsidRPr="001C6B4D" w:rsidRDefault="00BA0083" w:rsidP="00665936">
            <w:pPr>
              <w:ind w:firstLine="0"/>
              <w:rPr>
                <w:rFonts w:ascii="Times New Roman" w:hAnsi="Times New Roman"/>
                <w:lang w:val="ru-RU"/>
              </w:rPr>
            </w:pPr>
            <w:r w:rsidRPr="001C6B4D">
              <w:rPr>
                <w:rFonts w:ascii="Times New Roman" w:hAnsi="Times New Roman"/>
                <w:lang w:val="ru-RU"/>
              </w:rPr>
              <w:t xml:space="preserve">1.1 </w:t>
            </w:r>
            <w:r w:rsidR="009A02A1" w:rsidRPr="001C6B4D">
              <w:rPr>
                <w:rFonts w:ascii="Times New Roman" w:hAnsi="Times New Roman"/>
                <w:lang w:val="ru-RU"/>
              </w:rPr>
              <w:t>Соглашаясь с настоящим Приложением к Договору</w:t>
            </w:r>
            <w:r w:rsidR="005327C6" w:rsidRPr="001C6B4D">
              <w:rPr>
                <w:rFonts w:ascii="Times New Roman" w:hAnsi="Times New Roman"/>
                <w:lang w:val="ru-RU"/>
              </w:rPr>
              <w:t>,</w:t>
            </w:r>
            <w:r w:rsidR="009A02A1" w:rsidRPr="001C6B4D">
              <w:rPr>
                <w:rFonts w:ascii="Times New Roman" w:hAnsi="Times New Roman"/>
                <w:lang w:val="ru-RU"/>
              </w:rPr>
              <w:t xml:space="preserve"> Подрядчик обязуется соблюдать нормы действующего законодательства РФ, включая законодательство о промышленной и пожарной безопасности, о недрах, об охране окружающей среды, о природных и минеральных ресурсах, иные </w:t>
            </w:r>
            <w:r w:rsidR="00EB2437" w:rsidRPr="001C6B4D">
              <w:rPr>
                <w:rFonts w:ascii="Times New Roman" w:hAnsi="Times New Roman"/>
                <w:lang w:val="ru-RU"/>
              </w:rPr>
              <w:t>з</w:t>
            </w:r>
            <w:r w:rsidR="009A02A1" w:rsidRPr="001C6B4D">
              <w:rPr>
                <w:rFonts w:ascii="Times New Roman" w:hAnsi="Times New Roman"/>
                <w:lang w:val="ru-RU"/>
              </w:rPr>
              <w:t>аконы и нормативные акты, действующие на территории выполнения Работ, а также внутренние нормативные документы и стандар</w:t>
            </w:r>
            <w:r w:rsidR="002857EF" w:rsidRPr="001C6B4D">
              <w:rPr>
                <w:rFonts w:ascii="Times New Roman" w:hAnsi="Times New Roman"/>
                <w:lang w:val="ru-RU"/>
              </w:rPr>
              <w:t>ты К</w:t>
            </w:r>
            <w:r w:rsidR="00665936" w:rsidRPr="001C6B4D">
              <w:rPr>
                <w:rFonts w:ascii="Times New Roman" w:hAnsi="Times New Roman"/>
                <w:lang w:val="ru-RU"/>
              </w:rPr>
              <w:t>омпании</w:t>
            </w:r>
            <w:r w:rsidR="002857EF" w:rsidRPr="001C6B4D">
              <w:rPr>
                <w:rFonts w:ascii="Times New Roman" w:hAnsi="Times New Roman"/>
                <w:lang w:val="ru-RU"/>
              </w:rPr>
              <w:t xml:space="preserve">, включая настоящие </w:t>
            </w:r>
            <w:r w:rsidR="00EB2437" w:rsidRPr="001C6B4D">
              <w:rPr>
                <w:rFonts w:ascii="Times New Roman" w:hAnsi="Times New Roman"/>
                <w:lang w:val="ru-RU"/>
              </w:rPr>
              <w:t>м</w:t>
            </w:r>
            <w:r w:rsidR="002857EF" w:rsidRPr="001C6B4D">
              <w:rPr>
                <w:rFonts w:ascii="Times New Roman" w:hAnsi="Times New Roman"/>
                <w:lang w:val="ru-RU"/>
              </w:rPr>
              <w:t>инимальные требования</w:t>
            </w:r>
            <w:r w:rsidR="009A02A1" w:rsidRPr="001C6B4D">
              <w:rPr>
                <w:rFonts w:ascii="Times New Roman" w:hAnsi="Times New Roman"/>
                <w:lang w:val="ru-RU"/>
              </w:rPr>
              <w:t xml:space="preserve">. </w:t>
            </w:r>
          </w:p>
        </w:tc>
        <w:tc>
          <w:tcPr>
            <w:tcW w:w="4687" w:type="dxa"/>
            <w:shd w:val="clear" w:color="auto" w:fill="auto"/>
          </w:tcPr>
          <w:p w14:paraId="32E48F6A" w14:textId="77777777" w:rsidR="009A02A1" w:rsidRPr="001C6B4D" w:rsidRDefault="00BA0083" w:rsidP="00BA61A4">
            <w:pPr>
              <w:widowControl w:val="0"/>
              <w:ind w:firstLine="0"/>
              <w:rPr>
                <w:rFonts w:ascii="Times New Roman" w:hAnsi="Times New Roman"/>
                <w:sz w:val="20"/>
                <w:szCs w:val="20"/>
              </w:rPr>
            </w:pPr>
            <w:r w:rsidRPr="001C6B4D">
              <w:rPr>
                <w:rFonts w:ascii="Times New Roman" w:hAnsi="Times New Roman"/>
              </w:rPr>
              <w:t xml:space="preserve">1.1 </w:t>
            </w:r>
            <w:r w:rsidR="009A02A1" w:rsidRPr="001C6B4D">
              <w:rPr>
                <w:rFonts w:ascii="Times New Roman" w:hAnsi="Times New Roman"/>
              </w:rPr>
              <w:t xml:space="preserve">Having agreed with this Exhibit to the Agreement the </w:t>
            </w:r>
            <w:r w:rsidR="00B13102">
              <w:rPr>
                <w:rFonts w:ascii="Times New Roman" w:hAnsi="Times New Roman"/>
              </w:rPr>
              <w:t>C</w:t>
            </w:r>
            <w:r w:rsidR="00BA61A4">
              <w:rPr>
                <w:rFonts w:ascii="Times New Roman" w:hAnsi="Times New Roman"/>
              </w:rPr>
              <w:t>ontractor</w:t>
            </w:r>
            <w:r w:rsidR="009A02A1" w:rsidRPr="001C6B4D">
              <w:rPr>
                <w:rFonts w:ascii="Times New Roman" w:hAnsi="Times New Roman"/>
              </w:rPr>
              <w:t xml:space="preserve"> undertakes to comply with the provisions of effective RF legislation, including the occupational health and fire safety, subsoil, environment, natural and mineral resources legislation, other Laws and regulatory acts in effect in the Work performance area, as well as internal regulatory documents and standards of the C</w:t>
            </w:r>
            <w:r w:rsidR="00BA61A4">
              <w:rPr>
                <w:rFonts w:ascii="Times New Roman" w:hAnsi="Times New Roman"/>
              </w:rPr>
              <w:t>ompa</w:t>
            </w:r>
            <w:r w:rsidR="00CA1C0F">
              <w:rPr>
                <w:rFonts w:ascii="Times New Roman" w:hAnsi="Times New Roman"/>
              </w:rPr>
              <w:t>n</w:t>
            </w:r>
            <w:r w:rsidR="00BA61A4">
              <w:rPr>
                <w:rFonts w:ascii="Times New Roman" w:hAnsi="Times New Roman"/>
              </w:rPr>
              <w:t>y</w:t>
            </w:r>
            <w:r w:rsidR="002857EF" w:rsidRPr="001C6B4D">
              <w:rPr>
                <w:rFonts w:ascii="Times New Roman" w:hAnsi="Times New Roman"/>
              </w:rPr>
              <w:t xml:space="preserve"> including these Minimum Requirements</w:t>
            </w:r>
            <w:r w:rsidR="009A02A1" w:rsidRPr="001C6B4D">
              <w:rPr>
                <w:rFonts w:ascii="Times New Roman" w:hAnsi="Times New Roman"/>
              </w:rPr>
              <w:t xml:space="preserve">. </w:t>
            </w:r>
          </w:p>
        </w:tc>
      </w:tr>
      <w:tr w:rsidR="006E43E1" w:rsidRPr="001C6B4D" w14:paraId="2D3332AE" w14:textId="77777777" w:rsidTr="006E43E1">
        <w:tc>
          <w:tcPr>
            <w:tcW w:w="5383" w:type="dxa"/>
            <w:shd w:val="clear" w:color="auto" w:fill="auto"/>
          </w:tcPr>
          <w:p w14:paraId="182CCC8A" w14:textId="77777777" w:rsidR="009A02A1" w:rsidRPr="001C6B4D" w:rsidRDefault="00761979" w:rsidP="004C32B8">
            <w:pPr>
              <w:tabs>
                <w:tab w:val="left" w:pos="284"/>
              </w:tabs>
              <w:autoSpaceDE w:val="0"/>
              <w:autoSpaceDN w:val="0"/>
              <w:adjustRightInd w:val="0"/>
              <w:ind w:firstLine="0"/>
              <w:rPr>
                <w:rFonts w:ascii="Times New Roman" w:hAnsi="Times New Roman"/>
                <w:lang w:val="ru-RU"/>
              </w:rPr>
            </w:pPr>
            <w:r w:rsidRPr="001C6B4D">
              <w:rPr>
                <w:rFonts w:ascii="Times New Roman" w:hAnsi="Times New Roman"/>
                <w:lang w:val="ru-RU"/>
              </w:rPr>
              <w:t>1</w:t>
            </w:r>
            <w:r w:rsidR="009A02A1" w:rsidRPr="001C6B4D">
              <w:rPr>
                <w:rFonts w:ascii="Times New Roman" w:hAnsi="Times New Roman"/>
                <w:lang w:val="ru-RU"/>
              </w:rPr>
              <w:t>. ОБЩИЕ ПОЛОЖЕНИЯ</w:t>
            </w:r>
          </w:p>
        </w:tc>
        <w:tc>
          <w:tcPr>
            <w:tcW w:w="4687" w:type="dxa"/>
            <w:shd w:val="clear" w:color="auto" w:fill="auto"/>
          </w:tcPr>
          <w:p w14:paraId="09AF82A2" w14:textId="77777777" w:rsidR="009A02A1" w:rsidRPr="001C6B4D" w:rsidRDefault="00761979" w:rsidP="004C32B8">
            <w:pPr>
              <w:widowControl w:val="0"/>
              <w:ind w:firstLine="0"/>
              <w:rPr>
                <w:rFonts w:ascii="Times New Roman" w:hAnsi="Times New Roman"/>
                <w:sz w:val="20"/>
                <w:szCs w:val="20"/>
                <w:lang w:val="ru-RU"/>
              </w:rPr>
            </w:pPr>
            <w:r w:rsidRPr="001C6B4D">
              <w:rPr>
                <w:rFonts w:ascii="Times New Roman" w:hAnsi="Times New Roman"/>
              </w:rPr>
              <w:t>1</w:t>
            </w:r>
            <w:r w:rsidR="009A02A1" w:rsidRPr="001C6B4D">
              <w:rPr>
                <w:rFonts w:ascii="Times New Roman" w:hAnsi="Times New Roman"/>
              </w:rPr>
              <w:t>. GENERAL PROVISIONS</w:t>
            </w:r>
          </w:p>
        </w:tc>
      </w:tr>
      <w:tr w:rsidR="006E43E1" w:rsidRPr="001C6B4D" w14:paraId="01BBFCC9" w14:textId="77777777" w:rsidTr="006E43E1">
        <w:tc>
          <w:tcPr>
            <w:tcW w:w="5383" w:type="dxa"/>
            <w:shd w:val="clear" w:color="auto" w:fill="auto"/>
          </w:tcPr>
          <w:p w14:paraId="202C0F09" w14:textId="77777777" w:rsidR="009A02A1" w:rsidRPr="001C6B4D" w:rsidRDefault="00761979" w:rsidP="005B12FB">
            <w:pPr>
              <w:tabs>
                <w:tab w:val="left" w:pos="284"/>
              </w:tabs>
              <w:autoSpaceDE w:val="0"/>
              <w:autoSpaceDN w:val="0"/>
              <w:adjustRightInd w:val="0"/>
              <w:ind w:firstLine="0"/>
              <w:rPr>
                <w:rFonts w:ascii="Times New Roman" w:hAnsi="Times New Roman"/>
                <w:lang w:val="ru-RU"/>
              </w:rPr>
            </w:pPr>
            <w:r w:rsidRPr="001C6B4D">
              <w:rPr>
                <w:rFonts w:ascii="Times New Roman" w:hAnsi="Times New Roman"/>
                <w:lang w:val="ru-RU"/>
              </w:rPr>
              <w:t>1</w:t>
            </w:r>
            <w:r w:rsidR="00041C4D" w:rsidRPr="001C6B4D">
              <w:rPr>
                <w:rFonts w:ascii="Times New Roman" w:hAnsi="Times New Roman"/>
                <w:lang w:val="ru-RU"/>
              </w:rPr>
              <w:t xml:space="preserve">.1. Настоящее </w:t>
            </w:r>
            <w:r w:rsidR="00DE4162" w:rsidRPr="001C6B4D">
              <w:rPr>
                <w:rFonts w:ascii="Times New Roman" w:hAnsi="Times New Roman"/>
                <w:lang w:val="ru-RU"/>
              </w:rPr>
              <w:t>П</w:t>
            </w:r>
            <w:r w:rsidR="00041C4D" w:rsidRPr="001C6B4D">
              <w:rPr>
                <w:rFonts w:ascii="Times New Roman" w:hAnsi="Times New Roman"/>
                <w:lang w:val="ru-RU"/>
              </w:rPr>
              <w:t>риложение</w:t>
            </w:r>
            <w:r w:rsidR="009A02A1" w:rsidRPr="001C6B4D">
              <w:rPr>
                <w:rFonts w:ascii="Times New Roman" w:hAnsi="Times New Roman"/>
                <w:lang w:val="ru-RU"/>
              </w:rPr>
              <w:t xml:space="preserve"> регламе</w:t>
            </w:r>
            <w:r w:rsidR="005B12FB" w:rsidRPr="001C6B4D">
              <w:rPr>
                <w:rFonts w:ascii="Times New Roman" w:hAnsi="Times New Roman"/>
                <w:lang w:val="ru-RU"/>
              </w:rPr>
              <w:t>нтирует вопросы взаимодействия Компании</w:t>
            </w:r>
            <w:r w:rsidR="009A02A1" w:rsidRPr="001C6B4D">
              <w:rPr>
                <w:rFonts w:ascii="Times New Roman" w:hAnsi="Times New Roman"/>
                <w:lang w:val="ru-RU"/>
              </w:rPr>
              <w:t xml:space="preserve"> и </w:t>
            </w:r>
            <w:r w:rsidR="00665936" w:rsidRPr="001C6B4D">
              <w:rPr>
                <w:rFonts w:ascii="Times New Roman" w:hAnsi="Times New Roman"/>
                <w:lang w:val="ru-RU"/>
              </w:rPr>
              <w:t xml:space="preserve"> </w:t>
            </w:r>
            <w:r w:rsidR="00B264CE">
              <w:rPr>
                <w:rFonts w:ascii="Times New Roman" w:hAnsi="Times New Roman"/>
                <w:lang w:val="ru-RU"/>
              </w:rPr>
              <w:t>Подрядчика</w:t>
            </w:r>
            <w:r w:rsidR="00665936" w:rsidRPr="001C6B4D" w:rsidDel="00665936">
              <w:rPr>
                <w:rFonts w:ascii="Times New Roman" w:hAnsi="Times New Roman"/>
                <w:lang w:val="ru-RU"/>
              </w:rPr>
              <w:t xml:space="preserve"> </w:t>
            </w:r>
            <w:r w:rsidR="009A02A1" w:rsidRPr="001C6B4D">
              <w:rPr>
                <w:rFonts w:ascii="Times New Roman" w:hAnsi="Times New Roman"/>
                <w:lang w:val="ru-RU"/>
              </w:rPr>
              <w:t xml:space="preserve"> в области </w:t>
            </w:r>
            <w:r w:rsidR="005B12FB" w:rsidRPr="001C6B4D">
              <w:rPr>
                <w:rFonts w:ascii="Times New Roman" w:hAnsi="Times New Roman"/>
                <w:bCs/>
                <w:iCs/>
                <w:lang w:val="ru-RU" w:eastAsia="x-none"/>
              </w:rPr>
              <w:t xml:space="preserve"> охраны здоровья</w:t>
            </w:r>
            <w:r w:rsidR="005B12FB" w:rsidRPr="001C6B4D">
              <w:rPr>
                <w:rFonts w:ascii="Times New Roman" w:hAnsi="Times New Roman"/>
                <w:lang w:val="ru-RU"/>
              </w:rPr>
              <w:t xml:space="preserve">, </w:t>
            </w:r>
            <w:r w:rsidR="00DE4162" w:rsidRPr="001C6B4D">
              <w:rPr>
                <w:rFonts w:ascii="Times New Roman" w:hAnsi="Times New Roman"/>
                <w:lang w:val="ru-RU"/>
              </w:rPr>
              <w:t>о</w:t>
            </w:r>
            <w:r w:rsidR="009A02A1" w:rsidRPr="001C6B4D">
              <w:rPr>
                <w:rFonts w:ascii="Times New Roman" w:hAnsi="Times New Roman"/>
                <w:lang w:val="ru-RU"/>
              </w:rPr>
              <w:t xml:space="preserve">храны </w:t>
            </w:r>
            <w:r w:rsidR="00DE4162" w:rsidRPr="001C6B4D">
              <w:rPr>
                <w:rFonts w:ascii="Times New Roman" w:hAnsi="Times New Roman"/>
                <w:lang w:val="ru-RU"/>
              </w:rPr>
              <w:t>т</w:t>
            </w:r>
            <w:r w:rsidR="009A02A1" w:rsidRPr="001C6B4D">
              <w:rPr>
                <w:rFonts w:ascii="Times New Roman" w:hAnsi="Times New Roman"/>
                <w:lang w:val="ru-RU"/>
              </w:rPr>
              <w:t xml:space="preserve">руда, </w:t>
            </w:r>
            <w:r w:rsidR="00DE4162" w:rsidRPr="001C6B4D">
              <w:rPr>
                <w:rFonts w:ascii="Times New Roman" w:hAnsi="Times New Roman"/>
                <w:lang w:val="ru-RU"/>
              </w:rPr>
              <w:t>п</w:t>
            </w:r>
            <w:r w:rsidR="009A02A1" w:rsidRPr="001C6B4D">
              <w:rPr>
                <w:rFonts w:ascii="Times New Roman" w:hAnsi="Times New Roman"/>
                <w:lang w:val="ru-RU"/>
              </w:rPr>
              <w:t xml:space="preserve">ромышленной </w:t>
            </w:r>
            <w:r w:rsidR="00DE4162" w:rsidRPr="001C6B4D">
              <w:rPr>
                <w:rFonts w:ascii="Times New Roman" w:hAnsi="Times New Roman"/>
                <w:lang w:val="ru-RU"/>
              </w:rPr>
              <w:t>б</w:t>
            </w:r>
            <w:r w:rsidR="009A02A1" w:rsidRPr="001C6B4D">
              <w:rPr>
                <w:rFonts w:ascii="Times New Roman" w:hAnsi="Times New Roman"/>
                <w:lang w:val="ru-RU"/>
              </w:rPr>
              <w:t>езопасности</w:t>
            </w:r>
            <w:r w:rsidR="005B12FB" w:rsidRPr="001C6B4D">
              <w:rPr>
                <w:rFonts w:ascii="Times New Roman" w:hAnsi="Times New Roman"/>
                <w:lang w:val="ru-RU"/>
              </w:rPr>
              <w:t>,</w:t>
            </w:r>
            <w:r w:rsidR="009A02A1" w:rsidRPr="001C6B4D">
              <w:rPr>
                <w:rFonts w:ascii="Times New Roman" w:hAnsi="Times New Roman"/>
                <w:lang w:val="ru-RU"/>
              </w:rPr>
              <w:t xml:space="preserve"> </w:t>
            </w:r>
            <w:r w:rsidR="00DE4162" w:rsidRPr="001C6B4D">
              <w:rPr>
                <w:rFonts w:ascii="Times New Roman" w:hAnsi="Times New Roman"/>
                <w:lang w:val="ru-RU"/>
              </w:rPr>
              <w:t>о</w:t>
            </w:r>
            <w:r w:rsidR="009A02A1" w:rsidRPr="001C6B4D">
              <w:rPr>
                <w:rFonts w:ascii="Times New Roman" w:hAnsi="Times New Roman"/>
                <w:lang w:val="ru-RU"/>
              </w:rPr>
              <w:t xml:space="preserve">храны </w:t>
            </w:r>
            <w:r w:rsidR="00DE4162" w:rsidRPr="001C6B4D">
              <w:rPr>
                <w:rFonts w:ascii="Times New Roman" w:hAnsi="Times New Roman"/>
                <w:lang w:val="ru-RU"/>
              </w:rPr>
              <w:t>о</w:t>
            </w:r>
            <w:r w:rsidR="009A02A1" w:rsidRPr="001C6B4D">
              <w:rPr>
                <w:rFonts w:ascii="Times New Roman" w:hAnsi="Times New Roman"/>
                <w:lang w:val="ru-RU"/>
              </w:rPr>
              <w:t xml:space="preserve">кружающей </w:t>
            </w:r>
            <w:r w:rsidR="00DE4162" w:rsidRPr="001C6B4D">
              <w:rPr>
                <w:rFonts w:ascii="Times New Roman" w:hAnsi="Times New Roman"/>
                <w:lang w:val="ru-RU"/>
              </w:rPr>
              <w:t>с</w:t>
            </w:r>
            <w:r w:rsidR="009A02A1" w:rsidRPr="001C6B4D">
              <w:rPr>
                <w:rFonts w:ascii="Times New Roman" w:hAnsi="Times New Roman"/>
                <w:lang w:val="ru-RU"/>
              </w:rPr>
              <w:t>реды</w:t>
            </w:r>
            <w:r w:rsidR="005B12FB" w:rsidRPr="001C6B4D">
              <w:rPr>
                <w:rFonts w:ascii="Times New Roman" w:hAnsi="Times New Roman"/>
                <w:lang w:val="ru-RU"/>
              </w:rPr>
              <w:t>,  пожарной безопасности и безопасности дорожного движения</w:t>
            </w:r>
            <w:r w:rsidR="009A02A1" w:rsidRPr="001C6B4D">
              <w:rPr>
                <w:rFonts w:ascii="Times New Roman" w:hAnsi="Times New Roman"/>
                <w:lang w:val="ru-RU"/>
              </w:rPr>
              <w:t xml:space="preserve">  (далее - ОТ, ПБ </w:t>
            </w:r>
            <w:r w:rsidR="00665936" w:rsidRPr="001C6B4D">
              <w:rPr>
                <w:rFonts w:ascii="Times New Roman" w:hAnsi="Times New Roman"/>
                <w:lang w:val="ru-RU"/>
              </w:rPr>
              <w:t>и</w:t>
            </w:r>
            <w:r w:rsidR="009A02A1" w:rsidRPr="001C6B4D">
              <w:rPr>
                <w:rFonts w:ascii="Times New Roman" w:hAnsi="Times New Roman"/>
                <w:lang w:val="ru-RU"/>
              </w:rPr>
              <w:t xml:space="preserve"> ООС) при выполнении работ, либо оказании услуг низкой степени риска (далее по тексту – Работы).</w:t>
            </w:r>
          </w:p>
        </w:tc>
        <w:tc>
          <w:tcPr>
            <w:tcW w:w="4687" w:type="dxa"/>
            <w:shd w:val="clear" w:color="auto" w:fill="auto"/>
          </w:tcPr>
          <w:p w14:paraId="55498D3B" w14:textId="77777777" w:rsidR="009A02A1" w:rsidRPr="001C6B4D" w:rsidRDefault="00761979" w:rsidP="0051056C">
            <w:pPr>
              <w:widowControl w:val="0"/>
              <w:ind w:firstLine="0"/>
              <w:rPr>
                <w:rFonts w:ascii="Times New Roman" w:hAnsi="Times New Roman"/>
                <w:sz w:val="20"/>
                <w:szCs w:val="20"/>
              </w:rPr>
            </w:pPr>
            <w:r w:rsidRPr="001C6B4D">
              <w:rPr>
                <w:rFonts w:ascii="Times New Roman" w:hAnsi="Times New Roman"/>
              </w:rPr>
              <w:t>1</w:t>
            </w:r>
            <w:r w:rsidR="00041C4D" w:rsidRPr="001C6B4D">
              <w:rPr>
                <w:rFonts w:ascii="Times New Roman" w:hAnsi="Times New Roman"/>
              </w:rPr>
              <w:t>.1. This Exhibit</w:t>
            </w:r>
            <w:r w:rsidR="009A02A1" w:rsidRPr="001C6B4D">
              <w:rPr>
                <w:rFonts w:ascii="Times New Roman" w:hAnsi="Times New Roman"/>
              </w:rPr>
              <w:t xml:space="preserve"> governs the interaction between the C</w:t>
            </w:r>
            <w:r w:rsidR="0051056C">
              <w:rPr>
                <w:rFonts w:ascii="Times New Roman" w:hAnsi="Times New Roman"/>
              </w:rPr>
              <w:t>ompany</w:t>
            </w:r>
            <w:r w:rsidR="009A02A1" w:rsidRPr="001C6B4D">
              <w:rPr>
                <w:rFonts w:ascii="Times New Roman" w:hAnsi="Times New Roman"/>
              </w:rPr>
              <w:t xml:space="preserve"> and the </w:t>
            </w:r>
            <w:r w:rsidR="00B13102">
              <w:rPr>
                <w:rFonts w:ascii="Times New Roman" w:hAnsi="Times New Roman"/>
              </w:rPr>
              <w:t>C</w:t>
            </w:r>
            <w:r w:rsidR="0051056C">
              <w:rPr>
                <w:rFonts w:ascii="Times New Roman" w:hAnsi="Times New Roman"/>
              </w:rPr>
              <w:t>ontractor</w:t>
            </w:r>
            <w:r w:rsidR="009A02A1" w:rsidRPr="001C6B4D">
              <w:rPr>
                <w:rFonts w:ascii="Times New Roman" w:hAnsi="Times New Roman"/>
              </w:rPr>
              <w:t xml:space="preserve"> as regards Health, Safety and Environment (hereinafter “HSE”), during performance of low-risk work or provision of low-risk services (hereinafter – the “Work”).</w:t>
            </w:r>
          </w:p>
        </w:tc>
      </w:tr>
      <w:tr w:rsidR="006E43E1" w:rsidRPr="001C6B4D" w14:paraId="3C32F80E" w14:textId="77777777" w:rsidTr="006E43E1">
        <w:tc>
          <w:tcPr>
            <w:tcW w:w="5383" w:type="dxa"/>
            <w:shd w:val="clear" w:color="auto" w:fill="auto"/>
          </w:tcPr>
          <w:p w14:paraId="23DD5129" w14:textId="77777777" w:rsidR="00BA0083" w:rsidRPr="001C6B4D" w:rsidRDefault="00761979" w:rsidP="00665936">
            <w:pPr>
              <w:tabs>
                <w:tab w:val="left" w:pos="284"/>
              </w:tabs>
              <w:autoSpaceDE w:val="0"/>
              <w:autoSpaceDN w:val="0"/>
              <w:adjustRightInd w:val="0"/>
              <w:ind w:firstLine="0"/>
              <w:rPr>
                <w:rFonts w:ascii="Times New Roman" w:hAnsi="Times New Roman"/>
                <w:lang w:val="ru-RU"/>
              </w:rPr>
            </w:pPr>
            <w:r w:rsidRPr="001C6B4D">
              <w:rPr>
                <w:rFonts w:ascii="Times New Roman" w:hAnsi="Times New Roman"/>
                <w:lang w:val="ru-RU"/>
              </w:rPr>
              <w:t>1</w:t>
            </w:r>
            <w:r w:rsidR="00BA0083" w:rsidRPr="001C6B4D">
              <w:rPr>
                <w:rFonts w:ascii="Times New Roman" w:hAnsi="Times New Roman"/>
                <w:lang w:val="ru-RU"/>
              </w:rPr>
              <w:t xml:space="preserve">.2 В целях настоящего </w:t>
            </w:r>
            <w:r w:rsidR="00665936" w:rsidRPr="001C6B4D">
              <w:rPr>
                <w:rFonts w:ascii="Times New Roman" w:hAnsi="Times New Roman"/>
                <w:lang w:val="ru-RU"/>
              </w:rPr>
              <w:t>П</w:t>
            </w:r>
            <w:r w:rsidR="00BA0083" w:rsidRPr="001C6B4D">
              <w:rPr>
                <w:rFonts w:ascii="Times New Roman" w:hAnsi="Times New Roman"/>
                <w:lang w:val="ru-RU"/>
              </w:rPr>
              <w:t>риложения контрагент К</w:t>
            </w:r>
            <w:r w:rsidR="00665936" w:rsidRPr="001C6B4D">
              <w:rPr>
                <w:rFonts w:ascii="Times New Roman" w:hAnsi="Times New Roman"/>
                <w:lang w:val="ru-RU"/>
              </w:rPr>
              <w:t>омпании</w:t>
            </w:r>
            <w:r w:rsidR="00BA0083" w:rsidRPr="001C6B4D">
              <w:rPr>
                <w:rFonts w:ascii="Times New Roman" w:hAnsi="Times New Roman"/>
                <w:lang w:val="ru-RU"/>
              </w:rPr>
              <w:t xml:space="preserve"> по Договору именуется «</w:t>
            </w:r>
            <w:r w:rsidR="00665936" w:rsidRPr="001C6B4D">
              <w:rPr>
                <w:rFonts w:ascii="Times New Roman" w:hAnsi="Times New Roman"/>
                <w:lang w:val="ru-RU"/>
              </w:rPr>
              <w:t>Подрядчик</w:t>
            </w:r>
            <w:r w:rsidR="00BA0083" w:rsidRPr="001C6B4D">
              <w:rPr>
                <w:rFonts w:ascii="Times New Roman" w:hAnsi="Times New Roman"/>
                <w:lang w:val="ru-RU"/>
              </w:rPr>
              <w:t>».</w:t>
            </w:r>
          </w:p>
        </w:tc>
        <w:tc>
          <w:tcPr>
            <w:tcW w:w="4687" w:type="dxa"/>
            <w:shd w:val="clear" w:color="auto" w:fill="auto"/>
          </w:tcPr>
          <w:p w14:paraId="7C7F56D4" w14:textId="77777777" w:rsidR="00BA0083" w:rsidRPr="001C6B4D" w:rsidRDefault="00761979" w:rsidP="0051056C">
            <w:pPr>
              <w:widowControl w:val="0"/>
              <w:ind w:firstLine="0"/>
              <w:rPr>
                <w:rFonts w:ascii="Times New Roman" w:hAnsi="Times New Roman"/>
              </w:rPr>
            </w:pPr>
            <w:r w:rsidRPr="001C6B4D">
              <w:rPr>
                <w:rFonts w:ascii="Times New Roman" w:hAnsi="Times New Roman"/>
                <w:lang w:eastAsia="x-none"/>
              </w:rPr>
              <w:t>1</w:t>
            </w:r>
            <w:r w:rsidR="00BA0083" w:rsidRPr="001C6B4D">
              <w:rPr>
                <w:rFonts w:ascii="Times New Roman" w:hAnsi="Times New Roman"/>
                <w:lang w:eastAsia="x-none"/>
              </w:rPr>
              <w:t xml:space="preserve">.2 For the purposes of this </w:t>
            </w:r>
            <w:r w:rsidR="00665936" w:rsidRPr="001C6B4D">
              <w:rPr>
                <w:rFonts w:ascii="Times New Roman" w:hAnsi="Times New Roman"/>
                <w:lang w:eastAsia="x-none"/>
              </w:rPr>
              <w:t>A</w:t>
            </w:r>
            <w:r w:rsidR="00BA0083" w:rsidRPr="001C6B4D">
              <w:rPr>
                <w:rFonts w:ascii="Times New Roman" w:hAnsi="Times New Roman"/>
                <w:lang w:eastAsia="x-none"/>
              </w:rPr>
              <w:t>ttachment, Company’s counteragent under Agreements is referred to as “</w:t>
            </w:r>
            <w:r w:rsidR="0051056C">
              <w:rPr>
                <w:rFonts w:ascii="Times New Roman" w:hAnsi="Times New Roman"/>
              </w:rPr>
              <w:t>Contractor</w:t>
            </w:r>
            <w:r w:rsidR="00BA0083" w:rsidRPr="001C6B4D">
              <w:rPr>
                <w:rFonts w:ascii="Times New Roman" w:hAnsi="Times New Roman"/>
                <w:lang w:eastAsia="x-none"/>
              </w:rPr>
              <w:t xml:space="preserve">”.  </w:t>
            </w:r>
          </w:p>
        </w:tc>
      </w:tr>
      <w:tr w:rsidR="006E43E1" w:rsidRPr="001C6B4D" w14:paraId="3A40BDD8" w14:textId="77777777" w:rsidTr="006E43E1">
        <w:tc>
          <w:tcPr>
            <w:tcW w:w="5383" w:type="dxa"/>
            <w:shd w:val="clear" w:color="auto" w:fill="auto"/>
          </w:tcPr>
          <w:p w14:paraId="0A630070" w14:textId="77777777" w:rsidR="001E2B9B" w:rsidRPr="001C6B4D" w:rsidRDefault="001E2B9B" w:rsidP="00DA217A">
            <w:pPr>
              <w:tabs>
                <w:tab w:val="left" w:pos="284"/>
              </w:tabs>
              <w:autoSpaceDE w:val="0"/>
              <w:autoSpaceDN w:val="0"/>
              <w:adjustRightInd w:val="0"/>
              <w:ind w:firstLine="0"/>
              <w:rPr>
                <w:rFonts w:ascii="Times New Roman" w:hAnsi="Times New Roman"/>
                <w:lang w:val="ru-RU"/>
              </w:rPr>
            </w:pPr>
            <w:r w:rsidRPr="001C6B4D">
              <w:rPr>
                <w:rFonts w:ascii="Times New Roman" w:hAnsi="Times New Roman"/>
                <w:lang w:val="ru-RU"/>
              </w:rPr>
              <w:t xml:space="preserve">1.3 Под термином «работник </w:t>
            </w:r>
            <w:r w:rsidR="00B264CE">
              <w:rPr>
                <w:rFonts w:ascii="Times New Roman" w:hAnsi="Times New Roman"/>
                <w:lang w:val="ru-RU"/>
              </w:rPr>
              <w:t>Подрядчика</w:t>
            </w:r>
            <w:r w:rsidRPr="001C6B4D">
              <w:rPr>
                <w:rFonts w:ascii="Times New Roman" w:hAnsi="Times New Roman"/>
                <w:lang w:val="ru-RU"/>
              </w:rPr>
              <w:t>» (как в единственном, так и мн</w:t>
            </w:r>
            <w:r w:rsidR="00DA217A" w:rsidRPr="001C6B4D">
              <w:rPr>
                <w:rFonts w:ascii="Times New Roman" w:hAnsi="Times New Roman"/>
                <w:lang w:val="ru-RU"/>
              </w:rPr>
              <w:t>ожественном числе) в настоящем Пр</w:t>
            </w:r>
            <w:r w:rsidRPr="001C6B4D">
              <w:rPr>
                <w:rFonts w:ascii="Times New Roman" w:hAnsi="Times New Roman"/>
                <w:lang w:val="ru-RU"/>
              </w:rPr>
              <w:t xml:space="preserve">иложении понимаются </w:t>
            </w:r>
            <w:r w:rsidR="005B12FB" w:rsidRPr="001C6B4D">
              <w:rPr>
                <w:rFonts w:ascii="Times New Roman" w:hAnsi="Times New Roman"/>
                <w:lang w:val="ru-RU"/>
              </w:rPr>
              <w:t xml:space="preserve">работники </w:t>
            </w:r>
            <w:r w:rsidR="00B264CE">
              <w:rPr>
                <w:rFonts w:ascii="Times New Roman" w:hAnsi="Times New Roman"/>
                <w:lang w:val="ru-RU"/>
              </w:rPr>
              <w:t>Подрядчика</w:t>
            </w:r>
            <w:r w:rsidRPr="001C6B4D">
              <w:rPr>
                <w:rFonts w:ascii="Times New Roman" w:hAnsi="Times New Roman"/>
                <w:lang w:val="ru-RU"/>
              </w:rPr>
              <w:t xml:space="preserve">, </w:t>
            </w:r>
            <w:r w:rsidR="005B12FB" w:rsidRPr="001C6B4D">
              <w:rPr>
                <w:rFonts w:ascii="Times New Roman" w:hAnsi="Times New Roman"/>
                <w:lang w:val="ru-RU"/>
              </w:rPr>
              <w:t xml:space="preserve">т.е. </w:t>
            </w:r>
            <w:r w:rsidRPr="001C6B4D">
              <w:rPr>
                <w:rFonts w:ascii="Times New Roman" w:hAnsi="Times New Roman"/>
                <w:lang w:val="ru-RU"/>
              </w:rPr>
              <w:t xml:space="preserve">физические лица, привлеченные Подрядчиком по гражданско-правовым договорам, а также привлеченные </w:t>
            </w:r>
            <w:r w:rsidR="00495297" w:rsidRPr="001C6B4D">
              <w:rPr>
                <w:rFonts w:ascii="Times New Roman" w:hAnsi="Times New Roman"/>
                <w:lang w:val="ru-RU"/>
              </w:rPr>
              <w:t>Подрядчиком субподрядные</w:t>
            </w:r>
            <w:r w:rsidR="005B12FB" w:rsidRPr="001C6B4D">
              <w:rPr>
                <w:rFonts w:ascii="Times New Roman" w:hAnsi="Times New Roman"/>
                <w:lang w:val="ru-RU"/>
              </w:rPr>
              <w:t xml:space="preserve"> организации </w:t>
            </w:r>
            <w:r w:rsidRPr="001C6B4D">
              <w:rPr>
                <w:rFonts w:ascii="Times New Roman" w:hAnsi="Times New Roman"/>
                <w:lang w:val="ru-RU"/>
              </w:rPr>
              <w:t>для выполнения Работ по Д</w:t>
            </w:r>
            <w:r w:rsidR="00ED6ADC" w:rsidRPr="001C6B4D">
              <w:rPr>
                <w:rFonts w:ascii="Times New Roman" w:hAnsi="Times New Roman"/>
                <w:lang w:val="ru-RU"/>
              </w:rPr>
              <w:t>оговору</w:t>
            </w:r>
            <w:r w:rsidRPr="001C6B4D">
              <w:rPr>
                <w:rFonts w:ascii="Times New Roman" w:hAnsi="Times New Roman"/>
                <w:lang w:val="ru-RU"/>
              </w:rPr>
              <w:t xml:space="preserve"> (</w:t>
            </w:r>
            <w:r w:rsidR="007C685F">
              <w:rPr>
                <w:rFonts w:ascii="Times New Roman" w:hAnsi="Times New Roman"/>
                <w:lang w:val="ru-RU"/>
              </w:rPr>
              <w:t>C</w:t>
            </w:r>
            <w:r w:rsidR="00ED6ADC" w:rsidRPr="001C6B4D">
              <w:rPr>
                <w:rFonts w:ascii="Times New Roman" w:hAnsi="Times New Roman"/>
                <w:lang w:val="ru-RU"/>
              </w:rPr>
              <w:t>убподрядчики</w:t>
            </w:r>
            <w:r w:rsidRPr="001C6B4D">
              <w:rPr>
                <w:rFonts w:ascii="Times New Roman" w:hAnsi="Times New Roman"/>
                <w:lang w:val="ru-RU"/>
              </w:rPr>
              <w:t xml:space="preserve">). </w:t>
            </w:r>
          </w:p>
        </w:tc>
        <w:tc>
          <w:tcPr>
            <w:tcW w:w="4687" w:type="dxa"/>
            <w:shd w:val="clear" w:color="auto" w:fill="auto"/>
          </w:tcPr>
          <w:p w14:paraId="131489E1" w14:textId="77777777" w:rsidR="001E2B9B" w:rsidRPr="001C6B4D" w:rsidRDefault="001E2B9B" w:rsidP="001E2B9B">
            <w:pPr>
              <w:widowControl w:val="0"/>
              <w:tabs>
                <w:tab w:val="left" w:pos="460"/>
              </w:tabs>
              <w:autoSpaceDE w:val="0"/>
              <w:autoSpaceDN w:val="0"/>
              <w:adjustRightInd w:val="0"/>
              <w:spacing w:before="0" w:after="0"/>
              <w:ind w:firstLine="0"/>
              <w:rPr>
                <w:rFonts w:ascii="Times New Roman" w:hAnsi="Times New Roman"/>
              </w:rPr>
            </w:pPr>
            <w:r w:rsidRPr="001C6B4D">
              <w:rPr>
                <w:rFonts w:ascii="Times New Roman" w:hAnsi="Times New Roman"/>
              </w:rPr>
              <w:t>1.3 In this Exhibit, the term “</w:t>
            </w:r>
            <w:r w:rsidR="00B13102">
              <w:rPr>
                <w:rFonts w:ascii="Times New Roman" w:hAnsi="Times New Roman"/>
              </w:rPr>
              <w:t>Contractor</w:t>
            </w:r>
            <w:r w:rsidRPr="001C6B4D">
              <w:rPr>
                <w:rFonts w:ascii="Times New Roman" w:hAnsi="Times New Roman"/>
              </w:rPr>
              <w:t xml:space="preserve">'s employee” (in singular and plural) means the </w:t>
            </w:r>
            <w:r w:rsidR="00B13102">
              <w:rPr>
                <w:rFonts w:ascii="Times New Roman" w:hAnsi="Times New Roman"/>
              </w:rPr>
              <w:t>Contractor</w:t>
            </w:r>
            <w:r w:rsidRPr="001C6B4D">
              <w:rPr>
                <w:rFonts w:ascii="Times New Roman" w:hAnsi="Times New Roman"/>
              </w:rPr>
              <w:t xml:space="preserve">'s employees, individuals engaged by </w:t>
            </w:r>
            <w:r w:rsidR="0051056C">
              <w:rPr>
                <w:rFonts w:ascii="Times New Roman" w:hAnsi="Times New Roman"/>
              </w:rPr>
              <w:t xml:space="preserve"> Contractor</w:t>
            </w:r>
            <w:r w:rsidR="0051056C" w:rsidRPr="001C6B4D">
              <w:rPr>
                <w:rFonts w:ascii="Times New Roman" w:hAnsi="Times New Roman"/>
              </w:rPr>
              <w:t xml:space="preserve"> </w:t>
            </w:r>
            <w:r w:rsidRPr="001C6B4D">
              <w:rPr>
                <w:rFonts w:ascii="Times New Roman" w:hAnsi="Times New Roman"/>
              </w:rPr>
              <w:t xml:space="preserve"> under ci</w:t>
            </w:r>
            <w:r w:rsidR="0051056C">
              <w:rPr>
                <w:rFonts w:ascii="Times New Roman" w:hAnsi="Times New Roman"/>
              </w:rPr>
              <w:t>vil law agreements, as well as S</w:t>
            </w:r>
            <w:r w:rsidRPr="001C6B4D">
              <w:rPr>
                <w:rFonts w:ascii="Times New Roman" w:hAnsi="Times New Roman"/>
              </w:rPr>
              <w:t>ub</w:t>
            </w:r>
            <w:r w:rsidR="0051056C">
              <w:rPr>
                <w:rFonts w:ascii="Times New Roman" w:hAnsi="Times New Roman"/>
              </w:rPr>
              <w:t>c</w:t>
            </w:r>
            <w:r w:rsidR="00B13102">
              <w:rPr>
                <w:rFonts w:ascii="Times New Roman" w:hAnsi="Times New Roman"/>
              </w:rPr>
              <w:t>ontractor</w:t>
            </w:r>
            <w:r w:rsidRPr="001C6B4D">
              <w:rPr>
                <w:rFonts w:ascii="Times New Roman" w:hAnsi="Times New Roman"/>
              </w:rPr>
              <w:t xml:space="preserve"> entities (S</w:t>
            </w:r>
            <w:r w:rsidR="0051056C">
              <w:rPr>
                <w:rFonts w:ascii="Times New Roman" w:hAnsi="Times New Roman"/>
              </w:rPr>
              <w:t>ubcontractors</w:t>
            </w:r>
            <w:r w:rsidRPr="001C6B4D">
              <w:rPr>
                <w:rFonts w:ascii="Times New Roman" w:hAnsi="Times New Roman"/>
              </w:rPr>
              <w:t xml:space="preserve">), engaged by </w:t>
            </w:r>
            <w:r w:rsidR="00B13102">
              <w:rPr>
                <w:rFonts w:ascii="Times New Roman" w:hAnsi="Times New Roman"/>
              </w:rPr>
              <w:t>Contractor</w:t>
            </w:r>
            <w:r w:rsidRPr="001C6B4D">
              <w:rPr>
                <w:rFonts w:ascii="Times New Roman" w:hAnsi="Times New Roman"/>
              </w:rPr>
              <w:t xml:space="preserve"> for performance of the Work under the A</w:t>
            </w:r>
            <w:r w:rsidR="0051056C">
              <w:rPr>
                <w:rFonts w:ascii="Times New Roman" w:hAnsi="Times New Roman"/>
              </w:rPr>
              <w:t>greement</w:t>
            </w:r>
            <w:r w:rsidRPr="001C6B4D">
              <w:rPr>
                <w:rFonts w:ascii="Times New Roman" w:hAnsi="Times New Roman"/>
              </w:rPr>
              <w:t xml:space="preserve">. </w:t>
            </w:r>
          </w:p>
          <w:p w14:paraId="15FA3144" w14:textId="77777777" w:rsidR="001E2B9B" w:rsidRPr="001C6B4D" w:rsidRDefault="001E2B9B" w:rsidP="001E2B9B">
            <w:pPr>
              <w:widowControl w:val="0"/>
              <w:ind w:firstLine="0"/>
              <w:rPr>
                <w:rFonts w:ascii="Times New Roman" w:hAnsi="Times New Roman"/>
                <w:lang w:eastAsia="x-none"/>
              </w:rPr>
            </w:pPr>
          </w:p>
        </w:tc>
      </w:tr>
      <w:tr w:rsidR="006E43E1" w:rsidRPr="001C6B4D" w14:paraId="622793C4" w14:textId="77777777" w:rsidTr="006E43E1">
        <w:tc>
          <w:tcPr>
            <w:tcW w:w="5383" w:type="dxa"/>
            <w:shd w:val="clear" w:color="auto" w:fill="auto"/>
          </w:tcPr>
          <w:p w14:paraId="60BFCD86" w14:textId="77777777" w:rsidR="001E2B9B" w:rsidRPr="001C6B4D" w:rsidRDefault="001E2B9B" w:rsidP="0098453B">
            <w:pPr>
              <w:tabs>
                <w:tab w:val="left" w:pos="284"/>
              </w:tabs>
              <w:autoSpaceDE w:val="0"/>
              <w:autoSpaceDN w:val="0"/>
              <w:adjustRightInd w:val="0"/>
              <w:ind w:firstLine="0"/>
              <w:rPr>
                <w:rFonts w:ascii="Times New Roman" w:hAnsi="Times New Roman"/>
                <w:lang w:val="ru-RU"/>
              </w:rPr>
            </w:pPr>
            <w:r w:rsidRPr="001C6B4D">
              <w:rPr>
                <w:rFonts w:ascii="Times New Roman" w:hAnsi="Times New Roman"/>
                <w:lang w:val="ru-RU"/>
              </w:rPr>
              <w:lastRenderedPageBreak/>
              <w:t xml:space="preserve">1.4. Требования настоящего Приложения распространяются на </w:t>
            </w:r>
            <w:r w:rsidR="0098453B" w:rsidRPr="001C6B4D">
              <w:rPr>
                <w:rFonts w:ascii="Times New Roman" w:hAnsi="Times New Roman"/>
                <w:szCs w:val="22"/>
                <w:lang w:val="ru-RU"/>
              </w:rPr>
              <w:t xml:space="preserve">персонал </w:t>
            </w:r>
            <w:r w:rsidR="00B264CE">
              <w:rPr>
                <w:rFonts w:ascii="Times New Roman" w:hAnsi="Times New Roman"/>
                <w:szCs w:val="22"/>
                <w:lang w:val="ru-RU"/>
              </w:rPr>
              <w:t>Подрядчика</w:t>
            </w:r>
            <w:r w:rsidR="0098453B" w:rsidRPr="001C6B4D">
              <w:rPr>
                <w:rFonts w:ascii="Times New Roman" w:hAnsi="Times New Roman"/>
                <w:szCs w:val="22"/>
                <w:lang w:val="ru-RU"/>
              </w:rPr>
              <w:t xml:space="preserve">, а также на </w:t>
            </w:r>
            <w:r w:rsidRPr="001C6B4D">
              <w:rPr>
                <w:rFonts w:ascii="Times New Roman" w:hAnsi="Times New Roman"/>
                <w:lang w:val="ru-RU"/>
              </w:rPr>
              <w:t>транспортные средства</w:t>
            </w:r>
            <w:r w:rsidR="0098453B" w:rsidRPr="001C6B4D">
              <w:rPr>
                <w:rFonts w:ascii="Times New Roman" w:hAnsi="Times New Roman"/>
                <w:lang w:val="ru-RU"/>
              </w:rPr>
              <w:t>, оборудование, механизмы, инструменты</w:t>
            </w:r>
            <w:r w:rsidR="00DA217A" w:rsidRPr="001C6B4D">
              <w:rPr>
                <w:rFonts w:ascii="Times New Roman" w:hAnsi="Times New Roman"/>
                <w:lang w:val="ru-RU"/>
              </w:rPr>
              <w:t>, оснастку</w:t>
            </w:r>
            <w:r w:rsidRPr="001C6B4D">
              <w:rPr>
                <w:rFonts w:ascii="Times New Roman" w:hAnsi="Times New Roman"/>
                <w:lang w:val="ru-RU"/>
              </w:rPr>
              <w:t xml:space="preserve"> и иные </w:t>
            </w:r>
            <w:r w:rsidR="00390DC7" w:rsidRPr="001C6B4D">
              <w:rPr>
                <w:rFonts w:ascii="Times New Roman" w:hAnsi="Times New Roman"/>
                <w:lang w:val="ru-RU"/>
              </w:rPr>
              <w:t xml:space="preserve">ресурсы </w:t>
            </w:r>
            <w:r w:rsidR="00B264CE">
              <w:rPr>
                <w:rFonts w:ascii="Times New Roman" w:hAnsi="Times New Roman"/>
                <w:lang w:val="ru-RU"/>
              </w:rPr>
              <w:t>Подрядчика</w:t>
            </w:r>
            <w:r w:rsidR="00390DC7" w:rsidRPr="001C6B4D" w:rsidDel="00F31F20">
              <w:rPr>
                <w:rFonts w:ascii="Times New Roman" w:hAnsi="Times New Roman"/>
                <w:lang w:val="ru-RU"/>
              </w:rPr>
              <w:t xml:space="preserve"> </w:t>
            </w:r>
            <w:r w:rsidR="00390DC7" w:rsidRPr="001C6B4D">
              <w:rPr>
                <w:rFonts w:ascii="Times New Roman" w:hAnsi="Times New Roman"/>
                <w:lang w:val="ru-RU"/>
              </w:rPr>
              <w:t>в</w:t>
            </w:r>
            <w:r w:rsidRPr="001C6B4D">
              <w:rPr>
                <w:rFonts w:ascii="Times New Roman" w:hAnsi="Times New Roman"/>
                <w:lang w:val="ru-RU"/>
              </w:rPr>
              <w:t xml:space="preserve"> целях выполнения обязательств по Договору. </w:t>
            </w:r>
          </w:p>
        </w:tc>
        <w:tc>
          <w:tcPr>
            <w:tcW w:w="4687" w:type="dxa"/>
            <w:shd w:val="clear" w:color="auto" w:fill="auto"/>
          </w:tcPr>
          <w:p w14:paraId="393C8784" w14:textId="77777777" w:rsidR="001E2B9B" w:rsidRPr="001C6B4D" w:rsidRDefault="001E2B9B" w:rsidP="0098453B">
            <w:pPr>
              <w:widowControl w:val="0"/>
              <w:ind w:firstLine="0"/>
              <w:rPr>
                <w:rFonts w:ascii="Times New Roman" w:hAnsi="Times New Roman"/>
                <w:sz w:val="20"/>
                <w:szCs w:val="20"/>
              </w:rPr>
            </w:pPr>
            <w:r w:rsidRPr="001C6B4D">
              <w:rPr>
                <w:rFonts w:ascii="Times New Roman" w:hAnsi="Times New Roman"/>
              </w:rPr>
              <w:t>1.4. The requirements of this Exhibit shall apply to the personnel</w:t>
            </w:r>
            <w:r w:rsidR="001C6B4D" w:rsidRPr="001C6B4D">
              <w:rPr>
                <w:rFonts w:ascii="Times New Roman" w:hAnsi="Times New Roman"/>
              </w:rPr>
              <w:t>, vehicles</w:t>
            </w:r>
            <w:r w:rsidR="0098453B" w:rsidRPr="001C6B4D">
              <w:rPr>
                <w:rFonts w:ascii="Times New Roman" w:hAnsi="Times New Roman"/>
              </w:rPr>
              <w:t>, equipment, devices, tools, instrumentation</w:t>
            </w:r>
            <w:r w:rsidRPr="001C6B4D">
              <w:rPr>
                <w:rFonts w:ascii="Times New Roman" w:hAnsi="Times New Roman"/>
              </w:rPr>
              <w:t xml:space="preserve"> and other resources of </w:t>
            </w:r>
            <w:r w:rsidR="00DD77F2" w:rsidRPr="001C6B4D">
              <w:rPr>
                <w:rFonts w:ascii="Times New Roman" w:hAnsi="Times New Roman"/>
              </w:rPr>
              <w:t xml:space="preserve">the </w:t>
            </w:r>
            <w:r w:rsidR="00DD77F2">
              <w:rPr>
                <w:rFonts w:ascii="Times New Roman" w:hAnsi="Times New Roman"/>
              </w:rPr>
              <w:t>Contractor</w:t>
            </w:r>
            <w:r w:rsidR="00DD77F2" w:rsidRPr="001C6B4D">
              <w:rPr>
                <w:rFonts w:ascii="Times New Roman" w:hAnsi="Times New Roman"/>
              </w:rPr>
              <w:t xml:space="preserve"> with</w:t>
            </w:r>
            <w:r w:rsidRPr="001C6B4D">
              <w:rPr>
                <w:rFonts w:ascii="Times New Roman" w:hAnsi="Times New Roman"/>
              </w:rPr>
              <w:t xml:space="preserve"> the aim of performing obligations under the Agreement. </w:t>
            </w:r>
          </w:p>
        </w:tc>
      </w:tr>
      <w:tr w:rsidR="006E43E1" w:rsidRPr="006E43E1" w14:paraId="61B28FD7" w14:textId="77777777" w:rsidTr="006E43E1">
        <w:tc>
          <w:tcPr>
            <w:tcW w:w="5383" w:type="dxa"/>
            <w:shd w:val="clear" w:color="auto" w:fill="auto"/>
          </w:tcPr>
          <w:p w14:paraId="235CA49D" w14:textId="77777777" w:rsidR="001E2B9B" w:rsidRPr="006E43E1" w:rsidRDefault="001E2B9B" w:rsidP="001E2B9B">
            <w:pPr>
              <w:tabs>
                <w:tab w:val="left" w:pos="284"/>
              </w:tabs>
              <w:autoSpaceDE w:val="0"/>
              <w:autoSpaceDN w:val="0"/>
              <w:adjustRightInd w:val="0"/>
              <w:ind w:firstLine="0"/>
              <w:rPr>
                <w:rFonts w:ascii="Times New Roman" w:hAnsi="Times New Roman"/>
                <w:lang w:val="ru-RU"/>
              </w:rPr>
            </w:pPr>
            <w:r w:rsidRPr="006E43E1">
              <w:rPr>
                <w:rFonts w:ascii="Times New Roman" w:hAnsi="Times New Roman"/>
                <w:lang w:val="ru-RU"/>
              </w:rPr>
              <w:t>1.5. Со</w:t>
            </w:r>
            <w:r w:rsidR="00683298">
              <w:rPr>
                <w:rFonts w:ascii="Times New Roman" w:hAnsi="Times New Roman"/>
                <w:lang w:val="ru-RU"/>
              </w:rPr>
              <w:t>блюдение требований настоящего П</w:t>
            </w:r>
            <w:r w:rsidRPr="006E43E1">
              <w:rPr>
                <w:rFonts w:ascii="Times New Roman" w:hAnsi="Times New Roman"/>
                <w:lang w:val="ru-RU"/>
              </w:rPr>
              <w:t xml:space="preserve">риложения не освобождает </w:t>
            </w:r>
            <w:r w:rsidR="00F31F20" w:rsidRPr="006E43E1">
              <w:rPr>
                <w:rFonts w:ascii="Times New Roman" w:hAnsi="Times New Roman"/>
                <w:lang w:val="ru-RU"/>
              </w:rPr>
              <w:t xml:space="preserve"> </w:t>
            </w:r>
            <w:r w:rsidR="00B264CE">
              <w:rPr>
                <w:rFonts w:ascii="Times New Roman" w:hAnsi="Times New Roman"/>
                <w:lang w:val="ru-RU"/>
              </w:rPr>
              <w:t>Подрядчика</w:t>
            </w:r>
            <w:r w:rsidR="00F31F20" w:rsidRPr="006E43E1" w:rsidDel="00F31F20">
              <w:rPr>
                <w:rFonts w:ascii="Times New Roman" w:hAnsi="Times New Roman"/>
                <w:lang w:val="ru-RU"/>
              </w:rPr>
              <w:t xml:space="preserve"> </w:t>
            </w:r>
            <w:r w:rsidRPr="006E43E1">
              <w:rPr>
                <w:rFonts w:ascii="Times New Roman" w:hAnsi="Times New Roman"/>
                <w:lang w:val="ru-RU"/>
              </w:rPr>
              <w:t xml:space="preserve"> от ответственности по обеспечению необходимого уровня собственной безопасности, и не должно толковаться как ограничивающие обязательства </w:t>
            </w:r>
            <w:r w:rsidR="00F31F20" w:rsidRPr="006E43E1">
              <w:rPr>
                <w:rFonts w:ascii="Times New Roman" w:hAnsi="Times New Roman"/>
                <w:lang w:val="ru-RU"/>
              </w:rPr>
              <w:t xml:space="preserve"> </w:t>
            </w:r>
            <w:r w:rsidR="00B264CE">
              <w:rPr>
                <w:rFonts w:ascii="Times New Roman" w:hAnsi="Times New Roman"/>
                <w:lang w:val="ru-RU"/>
              </w:rPr>
              <w:t>Подрядчика</w:t>
            </w:r>
            <w:r w:rsidR="00F31F20" w:rsidRPr="006E43E1" w:rsidDel="00F31F20">
              <w:rPr>
                <w:rFonts w:ascii="Times New Roman" w:hAnsi="Times New Roman"/>
                <w:lang w:val="ru-RU"/>
              </w:rPr>
              <w:t xml:space="preserve"> </w:t>
            </w:r>
            <w:r w:rsidRPr="006E43E1">
              <w:rPr>
                <w:rFonts w:ascii="Times New Roman" w:hAnsi="Times New Roman"/>
                <w:lang w:val="ru-RU"/>
              </w:rPr>
              <w:t xml:space="preserve"> по поддержанию безопасной обстановки на объекте и безопасного уровня предоставления услуг.</w:t>
            </w:r>
          </w:p>
        </w:tc>
        <w:tc>
          <w:tcPr>
            <w:tcW w:w="4687" w:type="dxa"/>
            <w:shd w:val="clear" w:color="auto" w:fill="auto"/>
          </w:tcPr>
          <w:p w14:paraId="3423EFC8" w14:textId="77777777" w:rsidR="001E2B9B" w:rsidRPr="006E43E1" w:rsidRDefault="001E2B9B" w:rsidP="00DD77F2">
            <w:pPr>
              <w:widowControl w:val="0"/>
              <w:ind w:firstLine="0"/>
              <w:rPr>
                <w:rFonts w:ascii="Times New Roman" w:hAnsi="Times New Roman"/>
              </w:rPr>
            </w:pPr>
            <w:r w:rsidRPr="006E43E1">
              <w:rPr>
                <w:rFonts w:ascii="Times New Roman" w:hAnsi="Times New Roman"/>
              </w:rPr>
              <w:t xml:space="preserve">1.5. Observance of the requirements hereof shall not relieve </w:t>
            </w:r>
            <w:r w:rsidR="00B13102">
              <w:rPr>
                <w:rFonts w:ascii="Times New Roman" w:hAnsi="Times New Roman"/>
              </w:rPr>
              <w:t>C</w:t>
            </w:r>
            <w:r w:rsidR="00DD77F2">
              <w:rPr>
                <w:rFonts w:ascii="Times New Roman" w:hAnsi="Times New Roman"/>
              </w:rPr>
              <w:t>ontractor</w:t>
            </w:r>
            <w:r w:rsidRPr="006E43E1">
              <w:rPr>
                <w:rFonts w:ascii="Times New Roman" w:hAnsi="Times New Roman"/>
              </w:rPr>
              <w:t xml:space="preserve"> of its responsibility to ensure necessary level of its own safety, and it shall not be construed as restricting </w:t>
            </w:r>
            <w:r w:rsidR="00DD77F2" w:rsidRPr="006E43E1">
              <w:rPr>
                <w:rFonts w:ascii="Times New Roman" w:hAnsi="Times New Roman"/>
              </w:rPr>
              <w:t xml:space="preserve">the </w:t>
            </w:r>
            <w:r w:rsidR="00DD77F2">
              <w:rPr>
                <w:rFonts w:ascii="Times New Roman" w:hAnsi="Times New Roman"/>
              </w:rPr>
              <w:t>Contractor’s</w:t>
            </w:r>
            <w:r w:rsidRPr="006E43E1">
              <w:rPr>
                <w:rFonts w:ascii="Times New Roman" w:hAnsi="Times New Roman"/>
              </w:rPr>
              <w:t xml:space="preserve"> obligation to maintain safe conditions at the facility and safe level of service provision.</w:t>
            </w:r>
          </w:p>
        </w:tc>
      </w:tr>
      <w:tr w:rsidR="006E43E1" w:rsidRPr="006E43E1" w14:paraId="727C247A" w14:textId="77777777" w:rsidTr="006E43E1">
        <w:tc>
          <w:tcPr>
            <w:tcW w:w="5383" w:type="dxa"/>
            <w:shd w:val="clear" w:color="auto" w:fill="auto"/>
          </w:tcPr>
          <w:p w14:paraId="1A451030" w14:textId="77777777" w:rsidR="001E2B9B" w:rsidRPr="006E43E1" w:rsidRDefault="001E2B9B" w:rsidP="001E2B9B">
            <w:pPr>
              <w:tabs>
                <w:tab w:val="left" w:pos="284"/>
              </w:tabs>
              <w:autoSpaceDE w:val="0"/>
              <w:autoSpaceDN w:val="0"/>
              <w:adjustRightInd w:val="0"/>
              <w:ind w:firstLine="0"/>
              <w:rPr>
                <w:rFonts w:ascii="Times New Roman" w:hAnsi="Times New Roman"/>
                <w:lang w:val="ru-RU"/>
              </w:rPr>
            </w:pPr>
            <w:r w:rsidRPr="006E43E1">
              <w:rPr>
                <w:rFonts w:ascii="Times New Roman" w:hAnsi="Times New Roman"/>
                <w:b/>
                <w:kern w:val="32"/>
                <w:lang w:val="ru-RU" w:eastAsia="x-none"/>
              </w:rPr>
              <w:t>2. СИСТЕМА УПРАВЛЕНИЯ ОТ, ПБ И ООС</w:t>
            </w:r>
            <w:r w:rsidR="0072638F" w:rsidRPr="006E43E1">
              <w:rPr>
                <w:rFonts w:ascii="Times New Roman" w:hAnsi="Times New Roman"/>
                <w:b/>
                <w:kern w:val="32"/>
                <w:lang w:val="ru-RU" w:eastAsia="x-none"/>
              </w:rPr>
              <w:t xml:space="preserve"> и СОБЛЮДЕНИЕ ТРЕБОВАНИЙ</w:t>
            </w:r>
          </w:p>
        </w:tc>
        <w:tc>
          <w:tcPr>
            <w:tcW w:w="4687" w:type="dxa"/>
            <w:shd w:val="clear" w:color="auto" w:fill="auto"/>
          </w:tcPr>
          <w:p w14:paraId="668AB62F" w14:textId="77777777" w:rsidR="001E2B9B" w:rsidRPr="006E43E1" w:rsidRDefault="001E2B9B" w:rsidP="001E2B9B">
            <w:pPr>
              <w:widowControl w:val="0"/>
              <w:ind w:firstLine="0"/>
              <w:rPr>
                <w:rFonts w:ascii="Times New Roman" w:hAnsi="Times New Roman"/>
              </w:rPr>
            </w:pPr>
            <w:r w:rsidRPr="006E43E1">
              <w:rPr>
                <w:rFonts w:ascii="Times New Roman" w:hAnsi="Times New Roman"/>
                <w:b/>
              </w:rPr>
              <w:t>2. HSE MANAGEMENT SYSTEM</w:t>
            </w:r>
            <w:r w:rsidR="0072638F" w:rsidRPr="006E43E1">
              <w:rPr>
                <w:rFonts w:ascii="Times New Roman" w:hAnsi="Times New Roman"/>
                <w:b/>
              </w:rPr>
              <w:t xml:space="preserve"> AND COMPLIANCE</w:t>
            </w:r>
          </w:p>
        </w:tc>
      </w:tr>
      <w:tr w:rsidR="006E43E1" w:rsidRPr="006E43E1" w14:paraId="195034C1" w14:textId="77777777" w:rsidTr="006E43E1">
        <w:tc>
          <w:tcPr>
            <w:tcW w:w="5383" w:type="dxa"/>
            <w:shd w:val="clear" w:color="auto" w:fill="auto"/>
          </w:tcPr>
          <w:p w14:paraId="1F9062BE" w14:textId="77777777" w:rsidR="001E2B9B" w:rsidRPr="006E43E1" w:rsidRDefault="00937EEE" w:rsidP="00F31F20">
            <w:pPr>
              <w:tabs>
                <w:tab w:val="left" w:pos="284"/>
              </w:tabs>
              <w:autoSpaceDE w:val="0"/>
              <w:autoSpaceDN w:val="0"/>
              <w:adjustRightInd w:val="0"/>
              <w:ind w:firstLine="0"/>
              <w:rPr>
                <w:rFonts w:ascii="Times New Roman" w:hAnsi="Times New Roman"/>
                <w:lang w:val="ru-RU"/>
              </w:rPr>
            </w:pPr>
            <w:r w:rsidRPr="006E43E1">
              <w:rPr>
                <w:rFonts w:ascii="Times New Roman" w:hAnsi="Times New Roman"/>
                <w:lang w:val="ru-RU"/>
              </w:rPr>
              <w:t>2.1</w:t>
            </w:r>
            <w:r w:rsidR="001E2B9B" w:rsidRPr="006E43E1">
              <w:rPr>
                <w:rFonts w:ascii="Times New Roman" w:hAnsi="Times New Roman"/>
                <w:lang w:val="ru-RU"/>
              </w:rPr>
              <w:t xml:space="preserve">. Все работники </w:t>
            </w:r>
            <w:r w:rsidR="00F31F20" w:rsidRPr="006E43E1">
              <w:rPr>
                <w:rFonts w:ascii="Times New Roman" w:hAnsi="Times New Roman"/>
                <w:lang w:val="ru-RU"/>
              </w:rPr>
              <w:t xml:space="preserve"> </w:t>
            </w:r>
            <w:r w:rsidR="00B264CE">
              <w:rPr>
                <w:rFonts w:ascii="Times New Roman" w:hAnsi="Times New Roman"/>
                <w:lang w:val="ru-RU"/>
              </w:rPr>
              <w:t>Подрядчика</w:t>
            </w:r>
            <w:r w:rsidR="00F31F20" w:rsidRPr="006E43E1" w:rsidDel="00F31F20">
              <w:rPr>
                <w:rFonts w:ascii="Times New Roman" w:hAnsi="Times New Roman"/>
                <w:lang w:val="ru-RU"/>
              </w:rPr>
              <w:t xml:space="preserve"> </w:t>
            </w:r>
            <w:r w:rsidR="001E2B9B" w:rsidRPr="006E43E1">
              <w:rPr>
                <w:rFonts w:ascii="Times New Roman" w:hAnsi="Times New Roman"/>
                <w:lang w:val="ru-RU"/>
              </w:rPr>
              <w:t xml:space="preserve"> должны быть ознакомлены и обязаны придерживаться Политики ОТ, ПБ и ООС К</w:t>
            </w:r>
            <w:r w:rsidR="00F31F20">
              <w:rPr>
                <w:rFonts w:ascii="Times New Roman" w:hAnsi="Times New Roman"/>
                <w:lang w:val="ru-RU"/>
              </w:rPr>
              <w:t>омпании</w:t>
            </w:r>
            <w:r w:rsidR="001E2B9B" w:rsidRPr="006E43E1">
              <w:rPr>
                <w:rFonts w:ascii="Times New Roman" w:hAnsi="Times New Roman"/>
                <w:lang w:val="ru-RU"/>
              </w:rPr>
              <w:t>.</w:t>
            </w:r>
          </w:p>
        </w:tc>
        <w:tc>
          <w:tcPr>
            <w:tcW w:w="4687" w:type="dxa"/>
            <w:shd w:val="clear" w:color="auto" w:fill="auto"/>
          </w:tcPr>
          <w:p w14:paraId="0128E7C6" w14:textId="77777777" w:rsidR="001E2B9B" w:rsidRPr="006E43E1" w:rsidRDefault="00937EEE" w:rsidP="00DD77F2">
            <w:pPr>
              <w:widowControl w:val="0"/>
              <w:ind w:firstLine="0"/>
              <w:rPr>
                <w:rFonts w:ascii="Times New Roman" w:hAnsi="Times New Roman"/>
                <w:b/>
                <w:sz w:val="20"/>
                <w:szCs w:val="20"/>
              </w:rPr>
            </w:pPr>
            <w:r w:rsidRPr="006E43E1">
              <w:rPr>
                <w:rFonts w:ascii="Times New Roman" w:hAnsi="Times New Roman"/>
              </w:rPr>
              <w:t>2.1</w:t>
            </w:r>
            <w:r w:rsidR="001E2B9B" w:rsidRPr="006E43E1">
              <w:rPr>
                <w:rFonts w:ascii="Times New Roman" w:hAnsi="Times New Roman"/>
              </w:rPr>
              <w:t xml:space="preserve">. All the </w:t>
            </w:r>
            <w:r w:rsidR="00DD77F2">
              <w:rPr>
                <w:rFonts w:ascii="Times New Roman" w:hAnsi="Times New Roman"/>
              </w:rPr>
              <w:t>Contractor</w:t>
            </w:r>
            <w:r w:rsidR="001E2B9B" w:rsidRPr="006E43E1">
              <w:rPr>
                <w:rFonts w:ascii="Times New Roman" w:hAnsi="Times New Roman"/>
              </w:rPr>
              <w:t>’s employees shall be familiarized with and shall adhere to the C</w:t>
            </w:r>
            <w:r w:rsidR="00DD77F2">
              <w:rPr>
                <w:rFonts w:ascii="Times New Roman" w:hAnsi="Times New Roman"/>
              </w:rPr>
              <w:t>ompany</w:t>
            </w:r>
            <w:r w:rsidR="001E2B9B" w:rsidRPr="006E43E1">
              <w:rPr>
                <w:rFonts w:ascii="Times New Roman" w:hAnsi="Times New Roman"/>
              </w:rPr>
              <w:t>’s HSE Policy.</w:t>
            </w:r>
          </w:p>
        </w:tc>
      </w:tr>
      <w:tr w:rsidR="006E43E1" w:rsidRPr="006E43E1" w14:paraId="0B2AA12F" w14:textId="77777777" w:rsidTr="006E43E1">
        <w:tc>
          <w:tcPr>
            <w:tcW w:w="5383" w:type="dxa"/>
            <w:shd w:val="clear" w:color="auto" w:fill="auto"/>
          </w:tcPr>
          <w:p w14:paraId="35048ED5" w14:textId="77777777" w:rsidR="001E2B9B" w:rsidRPr="006E43E1" w:rsidRDefault="007F5EAA" w:rsidP="000969B9">
            <w:pPr>
              <w:tabs>
                <w:tab w:val="left" w:pos="284"/>
              </w:tabs>
              <w:autoSpaceDE w:val="0"/>
              <w:autoSpaceDN w:val="0"/>
              <w:adjustRightInd w:val="0"/>
              <w:ind w:firstLine="0"/>
              <w:rPr>
                <w:rFonts w:ascii="Times New Roman" w:hAnsi="Times New Roman"/>
                <w:lang w:val="ru-RU"/>
              </w:rPr>
            </w:pPr>
            <w:r w:rsidRPr="006E43E1">
              <w:rPr>
                <w:rFonts w:ascii="Times New Roman" w:hAnsi="Times New Roman"/>
                <w:lang w:val="ru-RU"/>
              </w:rPr>
              <w:t>2.2</w:t>
            </w:r>
            <w:r w:rsidR="001E2B9B" w:rsidRPr="006E43E1">
              <w:rPr>
                <w:rFonts w:ascii="Times New Roman" w:hAnsi="Times New Roman"/>
                <w:lang w:val="ru-RU"/>
              </w:rPr>
              <w:t xml:space="preserve">. Приоритетом каждого </w:t>
            </w:r>
            <w:r w:rsidR="000969B9" w:rsidRPr="006E43E1">
              <w:rPr>
                <w:rFonts w:ascii="Times New Roman" w:hAnsi="Times New Roman"/>
                <w:lang w:val="ru-RU"/>
              </w:rPr>
              <w:t xml:space="preserve">работника </w:t>
            </w:r>
            <w:r w:rsidR="00B264CE">
              <w:rPr>
                <w:rFonts w:ascii="Times New Roman" w:hAnsi="Times New Roman"/>
                <w:lang w:val="ru-RU"/>
              </w:rPr>
              <w:t>Подрядчика</w:t>
            </w:r>
            <w:r w:rsidR="000969B9" w:rsidRPr="006E43E1" w:rsidDel="00F31F20">
              <w:rPr>
                <w:rFonts w:ascii="Times New Roman" w:hAnsi="Times New Roman"/>
                <w:lang w:val="ru-RU"/>
              </w:rPr>
              <w:t xml:space="preserve"> </w:t>
            </w:r>
            <w:r w:rsidR="000969B9" w:rsidRPr="006E43E1">
              <w:rPr>
                <w:rFonts w:ascii="Times New Roman" w:hAnsi="Times New Roman"/>
                <w:lang w:val="ru-RU"/>
              </w:rPr>
              <w:t xml:space="preserve">и </w:t>
            </w:r>
            <w:r w:rsidR="006970A5">
              <w:rPr>
                <w:rFonts w:ascii="Times New Roman" w:hAnsi="Times New Roman"/>
                <w:lang w:val="ru-RU"/>
              </w:rPr>
              <w:t>Субподрядчика</w:t>
            </w:r>
            <w:r w:rsidR="00F31F20" w:rsidRPr="006E43E1" w:rsidDel="00F31F20">
              <w:rPr>
                <w:rFonts w:ascii="Times New Roman" w:hAnsi="Times New Roman"/>
                <w:lang w:val="ru-RU"/>
              </w:rPr>
              <w:t xml:space="preserve"> </w:t>
            </w:r>
            <w:r w:rsidR="001E2B9B" w:rsidRPr="006E43E1">
              <w:rPr>
                <w:rFonts w:ascii="Times New Roman" w:hAnsi="Times New Roman"/>
                <w:lang w:val="ru-RU"/>
              </w:rPr>
              <w:t xml:space="preserve">должна быть собственная безопасность, а также жизнь и здоровье других работников. Работник </w:t>
            </w:r>
            <w:r w:rsidR="00F31F20" w:rsidRPr="006E43E1">
              <w:rPr>
                <w:rFonts w:ascii="Times New Roman" w:hAnsi="Times New Roman"/>
                <w:lang w:val="ru-RU"/>
              </w:rPr>
              <w:t xml:space="preserve"> </w:t>
            </w:r>
            <w:r w:rsidR="00B264CE">
              <w:rPr>
                <w:rFonts w:ascii="Times New Roman" w:hAnsi="Times New Roman"/>
                <w:lang w:val="ru-RU"/>
              </w:rPr>
              <w:t>Подрядчика</w:t>
            </w:r>
            <w:r w:rsidR="00F31F20" w:rsidRPr="006E43E1" w:rsidDel="00F31F20">
              <w:rPr>
                <w:rFonts w:ascii="Times New Roman" w:hAnsi="Times New Roman"/>
                <w:lang w:val="ru-RU"/>
              </w:rPr>
              <w:t xml:space="preserve"> </w:t>
            </w:r>
            <w:r w:rsidR="001E2B9B" w:rsidRPr="006E43E1">
              <w:rPr>
                <w:rFonts w:ascii="Times New Roman" w:hAnsi="Times New Roman"/>
                <w:lang w:val="ru-RU"/>
              </w:rPr>
              <w:t xml:space="preserve"> может обратиться к сотрудникам службы ОТ, ПБ и ООС </w:t>
            </w:r>
            <w:r w:rsidR="00F31F20">
              <w:rPr>
                <w:rFonts w:ascii="Times New Roman" w:hAnsi="Times New Roman"/>
                <w:lang w:val="ru-RU"/>
              </w:rPr>
              <w:t>Компании</w:t>
            </w:r>
            <w:r w:rsidR="00F31F20" w:rsidRPr="006E43E1">
              <w:rPr>
                <w:rFonts w:ascii="Times New Roman" w:hAnsi="Times New Roman"/>
                <w:lang w:val="ru-RU"/>
              </w:rPr>
              <w:t xml:space="preserve"> </w:t>
            </w:r>
            <w:r w:rsidR="001E2B9B" w:rsidRPr="006E43E1">
              <w:rPr>
                <w:rFonts w:ascii="Times New Roman" w:hAnsi="Times New Roman"/>
                <w:lang w:val="ru-RU"/>
              </w:rPr>
              <w:t>за консультацией либо с предложением.</w:t>
            </w:r>
          </w:p>
        </w:tc>
        <w:tc>
          <w:tcPr>
            <w:tcW w:w="4687" w:type="dxa"/>
            <w:shd w:val="clear" w:color="auto" w:fill="auto"/>
          </w:tcPr>
          <w:p w14:paraId="0AE841A2" w14:textId="77777777" w:rsidR="001E2B9B" w:rsidRPr="006E43E1" w:rsidRDefault="007F5EAA" w:rsidP="00DD77F2">
            <w:pPr>
              <w:widowControl w:val="0"/>
              <w:ind w:firstLine="0"/>
              <w:rPr>
                <w:rFonts w:ascii="Times New Roman" w:hAnsi="Times New Roman"/>
                <w:b/>
                <w:sz w:val="20"/>
                <w:szCs w:val="20"/>
              </w:rPr>
            </w:pPr>
            <w:r w:rsidRPr="006E43E1">
              <w:rPr>
                <w:rFonts w:ascii="Times New Roman" w:hAnsi="Times New Roman"/>
              </w:rPr>
              <w:t>2.2</w:t>
            </w:r>
            <w:r w:rsidR="001E2B9B" w:rsidRPr="006E43E1">
              <w:rPr>
                <w:rFonts w:ascii="Times New Roman" w:hAnsi="Times New Roman"/>
              </w:rPr>
              <w:t xml:space="preserve">. The main priority for each </w:t>
            </w:r>
            <w:r w:rsidR="00B13102">
              <w:rPr>
                <w:rFonts w:ascii="Times New Roman" w:hAnsi="Times New Roman"/>
              </w:rPr>
              <w:t>C</w:t>
            </w:r>
            <w:r w:rsidR="00DD77F2">
              <w:rPr>
                <w:rFonts w:ascii="Times New Roman" w:hAnsi="Times New Roman"/>
              </w:rPr>
              <w:t>ontractor</w:t>
            </w:r>
            <w:r w:rsidR="001E2B9B" w:rsidRPr="006E43E1">
              <w:rPr>
                <w:rFonts w:ascii="Times New Roman" w:hAnsi="Times New Roman"/>
              </w:rPr>
              <w:t>’s</w:t>
            </w:r>
            <w:r w:rsidR="0014362D" w:rsidRPr="006E43E1">
              <w:rPr>
                <w:rFonts w:ascii="Times New Roman" w:hAnsi="Times New Roman"/>
              </w:rPr>
              <w:t xml:space="preserve"> </w:t>
            </w:r>
            <w:r w:rsidR="00A92E54" w:rsidRPr="006E43E1">
              <w:rPr>
                <w:rFonts w:ascii="Times New Roman" w:hAnsi="Times New Roman"/>
              </w:rPr>
              <w:t>and</w:t>
            </w:r>
            <w:r w:rsidR="001E2B9B" w:rsidRPr="006E43E1">
              <w:rPr>
                <w:rFonts w:ascii="Times New Roman" w:hAnsi="Times New Roman"/>
              </w:rPr>
              <w:t xml:space="preserve"> </w:t>
            </w:r>
            <w:r w:rsidRPr="006E43E1">
              <w:t xml:space="preserve"> </w:t>
            </w:r>
            <w:r w:rsidRPr="006E43E1">
              <w:rPr>
                <w:rFonts w:ascii="Times New Roman" w:hAnsi="Times New Roman"/>
              </w:rPr>
              <w:t xml:space="preserve"> S</w:t>
            </w:r>
            <w:r w:rsidR="00DD77F2">
              <w:rPr>
                <w:rFonts w:ascii="Times New Roman" w:hAnsi="Times New Roman"/>
              </w:rPr>
              <w:t>ubcontractor</w:t>
            </w:r>
            <w:r w:rsidRPr="006E43E1">
              <w:rPr>
                <w:rFonts w:ascii="Times New Roman" w:hAnsi="Times New Roman"/>
              </w:rPr>
              <w:t xml:space="preserve">’s </w:t>
            </w:r>
            <w:r w:rsidR="001E2B9B" w:rsidRPr="006E43E1">
              <w:rPr>
                <w:rFonts w:ascii="Times New Roman" w:hAnsi="Times New Roman"/>
              </w:rPr>
              <w:t xml:space="preserve">employees shall be their own safety, as well as life and safety of other employees. A </w:t>
            </w:r>
            <w:r w:rsidR="00B13102">
              <w:rPr>
                <w:rFonts w:ascii="Times New Roman" w:hAnsi="Times New Roman"/>
              </w:rPr>
              <w:t>C</w:t>
            </w:r>
            <w:r w:rsidR="00DD77F2">
              <w:rPr>
                <w:rFonts w:ascii="Times New Roman" w:hAnsi="Times New Roman"/>
              </w:rPr>
              <w:t>ontractor</w:t>
            </w:r>
            <w:r w:rsidR="001E2B9B" w:rsidRPr="006E43E1">
              <w:rPr>
                <w:rFonts w:ascii="Times New Roman" w:hAnsi="Times New Roman"/>
              </w:rPr>
              <w:t>’s employee may approach the C</w:t>
            </w:r>
            <w:r w:rsidR="00DD77F2">
              <w:rPr>
                <w:rFonts w:ascii="Times New Roman" w:hAnsi="Times New Roman"/>
              </w:rPr>
              <w:t>ompany</w:t>
            </w:r>
            <w:r w:rsidR="001E2B9B" w:rsidRPr="006E43E1">
              <w:rPr>
                <w:rFonts w:ascii="Times New Roman" w:hAnsi="Times New Roman"/>
              </w:rPr>
              <w:t>’s HSE employees for a consultation or with a proposal.</w:t>
            </w:r>
          </w:p>
        </w:tc>
      </w:tr>
      <w:tr w:rsidR="006E43E1" w:rsidRPr="006E43E1" w14:paraId="702B0304" w14:textId="77777777" w:rsidTr="006E43E1">
        <w:tc>
          <w:tcPr>
            <w:tcW w:w="5383" w:type="dxa"/>
            <w:shd w:val="clear" w:color="auto" w:fill="auto"/>
          </w:tcPr>
          <w:p w14:paraId="7D76422D" w14:textId="77777777" w:rsidR="001E2B9B" w:rsidRPr="00F15892" w:rsidRDefault="00F15892" w:rsidP="00F15892">
            <w:pPr>
              <w:tabs>
                <w:tab w:val="left" w:pos="284"/>
              </w:tabs>
              <w:autoSpaceDE w:val="0"/>
              <w:autoSpaceDN w:val="0"/>
              <w:adjustRightInd w:val="0"/>
              <w:ind w:firstLine="0"/>
              <w:rPr>
                <w:rFonts w:ascii="Times New Roman" w:hAnsi="Times New Roman"/>
                <w:lang w:val="ru-RU"/>
              </w:rPr>
            </w:pPr>
            <w:r>
              <w:rPr>
                <w:rFonts w:ascii="Times New Roman" w:hAnsi="Times New Roman"/>
                <w:lang w:val="ru-RU"/>
              </w:rPr>
              <w:t xml:space="preserve">2.3. </w:t>
            </w:r>
            <w:r w:rsidR="001E2B9B" w:rsidRPr="00F15892">
              <w:rPr>
                <w:rFonts w:ascii="Times New Roman" w:hAnsi="Times New Roman"/>
                <w:lang w:val="ru-RU"/>
              </w:rPr>
              <w:t xml:space="preserve">Руководители </w:t>
            </w:r>
            <w:r w:rsidR="00E74F11" w:rsidRPr="00F15892">
              <w:rPr>
                <w:rFonts w:ascii="Times New Roman" w:hAnsi="Times New Roman"/>
                <w:lang w:val="ru-RU"/>
              </w:rPr>
              <w:t xml:space="preserve"> </w:t>
            </w:r>
            <w:r w:rsidR="00B264CE">
              <w:rPr>
                <w:rFonts w:ascii="Times New Roman" w:hAnsi="Times New Roman"/>
                <w:lang w:val="ru-RU"/>
              </w:rPr>
              <w:t>Подрядчика</w:t>
            </w:r>
            <w:r w:rsidR="00E74F11" w:rsidRPr="00F15892" w:rsidDel="00E74F11">
              <w:rPr>
                <w:rFonts w:ascii="Times New Roman" w:hAnsi="Times New Roman"/>
                <w:lang w:val="ru-RU"/>
              </w:rPr>
              <w:t xml:space="preserve"> </w:t>
            </w:r>
            <w:r w:rsidR="001E2B9B" w:rsidRPr="00F15892">
              <w:rPr>
                <w:rFonts w:ascii="Times New Roman" w:hAnsi="Times New Roman"/>
                <w:lang w:val="ru-RU"/>
              </w:rPr>
              <w:t xml:space="preserve"> должны демонстрировать лидерство и приверженность Политике по ОТ, ПБ и ООС посредством регулярного и активного участия в управлении ОТ, ПБ и ООС, включая регуля</w:t>
            </w:r>
            <w:r w:rsidR="00DA217A" w:rsidRPr="00F15892">
              <w:rPr>
                <w:rFonts w:ascii="Times New Roman" w:hAnsi="Times New Roman"/>
                <w:lang w:val="ru-RU"/>
              </w:rPr>
              <w:t>рное посещение объектов, участие</w:t>
            </w:r>
            <w:r w:rsidR="001E2B9B" w:rsidRPr="00F15892">
              <w:rPr>
                <w:rFonts w:ascii="Times New Roman" w:hAnsi="Times New Roman"/>
                <w:lang w:val="ru-RU"/>
              </w:rPr>
              <w:t xml:space="preserve"> во всех программах и инициативах </w:t>
            </w:r>
            <w:r w:rsidR="00E74F11" w:rsidRPr="00F15892">
              <w:rPr>
                <w:rFonts w:ascii="Times New Roman" w:hAnsi="Times New Roman"/>
                <w:lang w:val="ru-RU"/>
              </w:rPr>
              <w:t xml:space="preserve">Компании </w:t>
            </w:r>
            <w:r w:rsidR="00DA217A" w:rsidRPr="00F15892">
              <w:rPr>
                <w:rFonts w:ascii="Times New Roman" w:hAnsi="Times New Roman"/>
                <w:lang w:val="ru-RU"/>
              </w:rPr>
              <w:t>в области ОТ ПБ и ООС, открытое обсуждение</w:t>
            </w:r>
            <w:r w:rsidR="001E2B9B" w:rsidRPr="00F15892">
              <w:rPr>
                <w:rFonts w:ascii="Times New Roman" w:hAnsi="Times New Roman"/>
                <w:lang w:val="ru-RU"/>
              </w:rPr>
              <w:t xml:space="preserve"> вопросов ОТ ПБ и ООС, вовлечение рабо</w:t>
            </w:r>
            <w:r w:rsidR="00DA217A" w:rsidRPr="00F15892">
              <w:rPr>
                <w:rFonts w:ascii="Times New Roman" w:hAnsi="Times New Roman"/>
                <w:lang w:val="ru-RU"/>
              </w:rPr>
              <w:t>тников</w:t>
            </w:r>
            <w:r w:rsidR="001E2B9B" w:rsidRPr="00F15892">
              <w:rPr>
                <w:rFonts w:ascii="Times New Roman" w:hAnsi="Times New Roman"/>
                <w:lang w:val="ru-RU"/>
              </w:rPr>
              <w:t xml:space="preserve"> в мероприятия по ОТ ПБ и ООС и выделение квалифицированных ресурсов в достаточном объеме для выполнения условий Д</w:t>
            </w:r>
            <w:r w:rsidR="00E74F11" w:rsidRPr="00F15892">
              <w:rPr>
                <w:rFonts w:ascii="Times New Roman" w:hAnsi="Times New Roman"/>
                <w:lang w:val="ru-RU"/>
              </w:rPr>
              <w:t>оговора</w:t>
            </w:r>
            <w:r w:rsidR="001E2B9B" w:rsidRPr="00F15892">
              <w:rPr>
                <w:rFonts w:ascii="Times New Roman" w:hAnsi="Times New Roman"/>
                <w:lang w:val="ru-RU"/>
              </w:rPr>
              <w:t>.</w:t>
            </w:r>
          </w:p>
        </w:tc>
        <w:tc>
          <w:tcPr>
            <w:tcW w:w="4687" w:type="dxa"/>
            <w:shd w:val="clear" w:color="auto" w:fill="auto"/>
          </w:tcPr>
          <w:p w14:paraId="3CD5C673" w14:textId="77777777" w:rsidR="001E2B9B" w:rsidRPr="006E43E1" w:rsidRDefault="007F5EAA" w:rsidP="00DD77F2">
            <w:pPr>
              <w:widowControl w:val="0"/>
              <w:ind w:firstLine="0"/>
              <w:rPr>
                <w:rFonts w:ascii="Times New Roman" w:hAnsi="Times New Roman"/>
                <w:b/>
                <w:sz w:val="20"/>
                <w:szCs w:val="20"/>
              </w:rPr>
            </w:pPr>
            <w:r w:rsidRPr="006E43E1">
              <w:rPr>
                <w:rFonts w:ascii="Times New Roman" w:hAnsi="Times New Roman"/>
              </w:rPr>
              <w:t>2.3</w:t>
            </w:r>
            <w:r w:rsidR="001E2B9B" w:rsidRPr="006E43E1">
              <w:rPr>
                <w:rFonts w:ascii="Times New Roman" w:hAnsi="Times New Roman"/>
              </w:rPr>
              <w:t xml:space="preserve">. The </w:t>
            </w:r>
            <w:r w:rsidR="00B13102">
              <w:rPr>
                <w:rFonts w:ascii="Times New Roman" w:hAnsi="Times New Roman"/>
              </w:rPr>
              <w:t>C</w:t>
            </w:r>
            <w:r w:rsidR="00DD77F2">
              <w:rPr>
                <w:rFonts w:ascii="Times New Roman" w:hAnsi="Times New Roman"/>
              </w:rPr>
              <w:t>ontractor</w:t>
            </w:r>
            <w:r w:rsidR="001E2B9B" w:rsidRPr="006E43E1">
              <w:rPr>
                <w:rFonts w:ascii="Times New Roman" w:hAnsi="Times New Roman"/>
              </w:rPr>
              <w:t>’s management shall demonstrate leadership and commitment to the HSE Policy through regular and active participation in HSE management, including regular visits to facilities, participation in all the C</w:t>
            </w:r>
            <w:r w:rsidR="00DD77F2">
              <w:rPr>
                <w:rFonts w:ascii="Times New Roman" w:hAnsi="Times New Roman"/>
              </w:rPr>
              <w:t>ompany</w:t>
            </w:r>
            <w:r w:rsidR="001E2B9B" w:rsidRPr="006E43E1">
              <w:rPr>
                <w:rFonts w:ascii="Times New Roman" w:hAnsi="Times New Roman"/>
              </w:rPr>
              <w:t>’s HSE programs and initiatives, open discussion of HSE issues, involvement of workers into HSE actions and allocation of skilled resources sufficient for performance under the A</w:t>
            </w:r>
            <w:r w:rsidR="00DD77F2">
              <w:rPr>
                <w:rFonts w:ascii="Times New Roman" w:hAnsi="Times New Roman"/>
              </w:rPr>
              <w:t>greement</w:t>
            </w:r>
            <w:r w:rsidR="001E2B9B" w:rsidRPr="006E43E1">
              <w:rPr>
                <w:rFonts w:ascii="Times New Roman" w:hAnsi="Times New Roman"/>
              </w:rPr>
              <w:t>.</w:t>
            </w:r>
          </w:p>
        </w:tc>
      </w:tr>
      <w:tr w:rsidR="006E43E1" w:rsidRPr="006E43E1" w14:paraId="6AB4FBCE" w14:textId="77777777" w:rsidTr="006E43E1">
        <w:tc>
          <w:tcPr>
            <w:tcW w:w="5383" w:type="dxa"/>
            <w:shd w:val="clear" w:color="auto" w:fill="auto"/>
          </w:tcPr>
          <w:p w14:paraId="3D1F971B" w14:textId="77777777" w:rsidR="001E2B9B" w:rsidRPr="006E43E1" w:rsidRDefault="001E2B9B" w:rsidP="00E74F11">
            <w:pPr>
              <w:tabs>
                <w:tab w:val="left" w:pos="284"/>
              </w:tabs>
              <w:autoSpaceDE w:val="0"/>
              <w:autoSpaceDN w:val="0"/>
              <w:adjustRightInd w:val="0"/>
              <w:ind w:firstLine="0"/>
              <w:rPr>
                <w:rFonts w:ascii="Times New Roman" w:hAnsi="Times New Roman"/>
                <w:lang w:val="ru-RU"/>
              </w:rPr>
            </w:pPr>
            <w:r w:rsidRPr="006E43E1">
              <w:rPr>
                <w:rFonts w:ascii="Times New Roman" w:hAnsi="Times New Roman"/>
                <w:lang w:val="ru-RU"/>
              </w:rPr>
              <w:t>2</w:t>
            </w:r>
            <w:r w:rsidR="007F5EAA" w:rsidRPr="006E43E1">
              <w:rPr>
                <w:rFonts w:ascii="Times New Roman" w:hAnsi="Times New Roman"/>
                <w:lang w:val="ru-RU"/>
              </w:rPr>
              <w:t>.4</w:t>
            </w:r>
            <w:r w:rsidRPr="006E43E1">
              <w:rPr>
                <w:rFonts w:ascii="Times New Roman" w:hAnsi="Times New Roman"/>
                <w:lang w:val="ru-RU"/>
              </w:rPr>
              <w:t xml:space="preserve">. </w:t>
            </w:r>
            <w:r w:rsidR="00E74F11" w:rsidRPr="006E43E1">
              <w:rPr>
                <w:rFonts w:ascii="Times New Roman" w:hAnsi="Times New Roman"/>
                <w:lang w:val="ru-RU"/>
              </w:rPr>
              <w:t xml:space="preserve"> </w:t>
            </w:r>
            <w:r w:rsidR="00DA217A" w:rsidRPr="006E43E1">
              <w:rPr>
                <w:rFonts w:ascii="Times New Roman" w:hAnsi="Times New Roman"/>
                <w:lang w:val="ru-RU"/>
              </w:rPr>
              <w:t>Подрядчик</w:t>
            </w:r>
            <w:r w:rsidR="00DA217A" w:rsidRPr="006E43E1" w:rsidDel="00E74F11">
              <w:rPr>
                <w:rFonts w:ascii="Times New Roman" w:hAnsi="Times New Roman"/>
                <w:lang w:val="ru-RU"/>
              </w:rPr>
              <w:t xml:space="preserve"> </w:t>
            </w:r>
            <w:r w:rsidR="00DA217A" w:rsidRPr="006E43E1">
              <w:rPr>
                <w:rFonts w:ascii="Times New Roman" w:hAnsi="Times New Roman"/>
                <w:lang w:val="ru-RU"/>
              </w:rPr>
              <w:t>предъявляет</w:t>
            </w:r>
            <w:r w:rsidRPr="006E43E1">
              <w:rPr>
                <w:rFonts w:ascii="Times New Roman" w:hAnsi="Times New Roman"/>
                <w:lang w:val="ru-RU"/>
              </w:rPr>
              <w:t xml:space="preserve"> </w:t>
            </w:r>
            <w:r w:rsidR="00DA217A" w:rsidRPr="006E43E1">
              <w:rPr>
                <w:rFonts w:ascii="Times New Roman" w:hAnsi="Times New Roman"/>
                <w:lang w:val="ru-RU"/>
              </w:rPr>
              <w:t xml:space="preserve">к </w:t>
            </w:r>
            <w:r w:rsidR="006970A5">
              <w:rPr>
                <w:rFonts w:ascii="Times New Roman" w:hAnsi="Times New Roman"/>
                <w:lang w:val="ru-RU"/>
              </w:rPr>
              <w:t>Субподрядчика</w:t>
            </w:r>
            <w:r w:rsidR="00DA217A" w:rsidRPr="006E43E1">
              <w:rPr>
                <w:rFonts w:ascii="Times New Roman" w:hAnsi="Times New Roman"/>
                <w:lang w:val="ru-RU"/>
              </w:rPr>
              <w:t>м</w:t>
            </w:r>
            <w:r w:rsidR="00DA217A" w:rsidRPr="006E43E1" w:rsidDel="00E74F11">
              <w:rPr>
                <w:rFonts w:ascii="Times New Roman" w:hAnsi="Times New Roman"/>
                <w:lang w:val="ru-RU"/>
              </w:rPr>
              <w:t xml:space="preserve"> </w:t>
            </w:r>
            <w:r w:rsidR="00DA217A" w:rsidRPr="006E43E1">
              <w:rPr>
                <w:rFonts w:ascii="Times New Roman" w:hAnsi="Times New Roman"/>
                <w:lang w:val="ru-RU"/>
              </w:rPr>
              <w:t>требования</w:t>
            </w:r>
            <w:r w:rsidRPr="006E43E1">
              <w:rPr>
                <w:rFonts w:ascii="Times New Roman" w:hAnsi="Times New Roman"/>
                <w:lang w:val="ru-RU"/>
              </w:rPr>
              <w:t xml:space="preserve"> в области ОТ, ПБ и ООС не меньшие, чем указанные в настоящем документе, путем их включения в </w:t>
            </w:r>
            <w:r w:rsidR="006C573D">
              <w:rPr>
                <w:rFonts w:ascii="Times New Roman" w:hAnsi="Times New Roman"/>
                <w:lang w:val="ru-RU"/>
              </w:rPr>
              <w:t>д</w:t>
            </w:r>
            <w:r w:rsidRPr="006E43E1">
              <w:rPr>
                <w:rFonts w:ascii="Times New Roman" w:hAnsi="Times New Roman"/>
                <w:lang w:val="ru-RU"/>
              </w:rPr>
              <w:t xml:space="preserve">оговоры субподряда. </w:t>
            </w:r>
          </w:p>
        </w:tc>
        <w:tc>
          <w:tcPr>
            <w:tcW w:w="4687" w:type="dxa"/>
            <w:shd w:val="clear" w:color="auto" w:fill="auto"/>
          </w:tcPr>
          <w:p w14:paraId="7FF4BAF3" w14:textId="77777777" w:rsidR="001E2B9B" w:rsidRPr="006E43E1" w:rsidRDefault="007F5EAA" w:rsidP="00DD77F2">
            <w:pPr>
              <w:widowControl w:val="0"/>
              <w:ind w:firstLine="0"/>
              <w:rPr>
                <w:rFonts w:ascii="Times New Roman" w:hAnsi="Times New Roman"/>
                <w:b/>
                <w:sz w:val="20"/>
                <w:szCs w:val="20"/>
              </w:rPr>
            </w:pPr>
            <w:r w:rsidRPr="006E43E1">
              <w:rPr>
                <w:rFonts w:ascii="Times New Roman" w:hAnsi="Times New Roman"/>
              </w:rPr>
              <w:t>2.4</w:t>
            </w:r>
            <w:r w:rsidR="001E2B9B" w:rsidRPr="006E43E1">
              <w:rPr>
                <w:rFonts w:ascii="Times New Roman" w:hAnsi="Times New Roman"/>
              </w:rPr>
              <w:t xml:space="preserve">. The </w:t>
            </w:r>
            <w:r w:rsidR="00B13102">
              <w:rPr>
                <w:rFonts w:ascii="Times New Roman" w:hAnsi="Times New Roman"/>
              </w:rPr>
              <w:t>C</w:t>
            </w:r>
            <w:r w:rsidR="00DD77F2">
              <w:rPr>
                <w:rFonts w:ascii="Times New Roman" w:hAnsi="Times New Roman"/>
              </w:rPr>
              <w:t>ontractor</w:t>
            </w:r>
            <w:r w:rsidR="001E2B9B" w:rsidRPr="006E43E1">
              <w:rPr>
                <w:rFonts w:ascii="Times New Roman" w:hAnsi="Times New Roman"/>
              </w:rPr>
              <w:t xml:space="preserve"> shall impose on its S</w:t>
            </w:r>
            <w:r w:rsidR="00DD77F2">
              <w:rPr>
                <w:rFonts w:ascii="Times New Roman" w:hAnsi="Times New Roman"/>
              </w:rPr>
              <w:t>ubcontractors</w:t>
            </w:r>
            <w:r w:rsidR="001E2B9B" w:rsidRPr="006E43E1">
              <w:rPr>
                <w:rFonts w:ascii="Times New Roman" w:hAnsi="Times New Roman"/>
              </w:rPr>
              <w:t xml:space="preserve"> the HSE requirements no less strict than those set forth in this document by incorporating them into Subcontract Agreements. </w:t>
            </w:r>
          </w:p>
        </w:tc>
      </w:tr>
      <w:tr w:rsidR="006E43E1" w:rsidRPr="006E43E1" w14:paraId="6D3543F5" w14:textId="77777777" w:rsidTr="006E43E1">
        <w:tc>
          <w:tcPr>
            <w:tcW w:w="5383" w:type="dxa"/>
            <w:shd w:val="clear" w:color="auto" w:fill="auto"/>
          </w:tcPr>
          <w:p w14:paraId="3C2CEDAB" w14:textId="77777777" w:rsidR="0087309E" w:rsidRPr="006E43E1" w:rsidRDefault="0087309E" w:rsidP="0087309E">
            <w:pPr>
              <w:tabs>
                <w:tab w:val="left" w:pos="284"/>
              </w:tabs>
              <w:autoSpaceDE w:val="0"/>
              <w:autoSpaceDN w:val="0"/>
              <w:adjustRightInd w:val="0"/>
              <w:ind w:firstLine="0"/>
              <w:rPr>
                <w:rFonts w:ascii="Times New Roman" w:hAnsi="Times New Roman"/>
                <w:lang w:val="ru-RU"/>
              </w:rPr>
            </w:pPr>
            <w:r w:rsidRPr="006E43E1">
              <w:rPr>
                <w:rFonts w:ascii="Times New Roman" w:hAnsi="Times New Roman"/>
                <w:lang w:val="ru-RU"/>
              </w:rPr>
              <w:t xml:space="preserve">2.5 Ответственность за ненадлежащее исполнение обязательств </w:t>
            </w:r>
            <w:r w:rsidR="006970A5">
              <w:rPr>
                <w:rFonts w:ascii="Times New Roman" w:hAnsi="Times New Roman"/>
                <w:lang w:val="ru-RU"/>
              </w:rPr>
              <w:t>Субподрядчиками</w:t>
            </w:r>
            <w:r w:rsidRPr="006E43E1">
              <w:rPr>
                <w:rFonts w:ascii="Times New Roman" w:hAnsi="Times New Roman"/>
                <w:lang w:val="ru-RU"/>
              </w:rPr>
              <w:t xml:space="preserve"> полностью возлагается </w:t>
            </w:r>
            <w:r w:rsidR="00DA217A" w:rsidRPr="006E43E1">
              <w:rPr>
                <w:rFonts w:ascii="Times New Roman" w:hAnsi="Times New Roman"/>
                <w:lang w:val="ru-RU"/>
              </w:rPr>
              <w:t xml:space="preserve">на </w:t>
            </w:r>
            <w:r w:rsidR="00B264CE">
              <w:rPr>
                <w:rFonts w:ascii="Times New Roman" w:hAnsi="Times New Roman"/>
                <w:lang w:val="ru-RU"/>
              </w:rPr>
              <w:t>Подрядчика</w:t>
            </w:r>
            <w:r w:rsidRPr="006E43E1">
              <w:rPr>
                <w:rFonts w:ascii="Times New Roman" w:hAnsi="Times New Roman"/>
                <w:lang w:val="ru-RU"/>
              </w:rPr>
              <w:t xml:space="preserve">. </w:t>
            </w:r>
          </w:p>
        </w:tc>
        <w:tc>
          <w:tcPr>
            <w:tcW w:w="4687" w:type="dxa"/>
            <w:shd w:val="clear" w:color="auto" w:fill="auto"/>
          </w:tcPr>
          <w:p w14:paraId="22A69F2D" w14:textId="77777777" w:rsidR="0087309E" w:rsidRPr="006E43E1" w:rsidRDefault="0087309E" w:rsidP="00DD77F2">
            <w:pPr>
              <w:widowControl w:val="0"/>
              <w:ind w:firstLine="0"/>
              <w:rPr>
                <w:rFonts w:ascii="Times New Roman" w:hAnsi="Times New Roman"/>
              </w:rPr>
            </w:pPr>
            <w:r w:rsidRPr="006E43E1">
              <w:rPr>
                <w:rFonts w:ascii="Times New Roman" w:hAnsi="Times New Roman"/>
              </w:rPr>
              <w:t xml:space="preserve">2.5. </w:t>
            </w:r>
            <w:r w:rsidR="00B13102">
              <w:rPr>
                <w:rFonts w:ascii="Times New Roman" w:hAnsi="Times New Roman"/>
              </w:rPr>
              <w:t>C</w:t>
            </w:r>
            <w:r w:rsidR="00DD77F2">
              <w:rPr>
                <w:rFonts w:ascii="Times New Roman" w:hAnsi="Times New Roman"/>
              </w:rPr>
              <w:t>ontractor</w:t>
            </w:r>
            <w:r w:rsidRPr="006E43E1">
              <w:rPr>
                <w:rFonts w:ascii="Times New Roman" w:hAnsi="Times New Roman"/>
              </w:rPr>
              <w:t xml:space="preserve"> shall be fully li</w:t>
            </w:r>
            <w:r w:rsidR="00DD77F2">
              <w:rPr>
                <w:rFonts w:ascii="Times New Roman" w:hAnsi="Times New Roman"/>
              </w:rPr>
              <w:t>able for failure of any of its S</w:t>
            </w:r>
            <w:r w:rsidRPr="006E43E1">
              <w:rPr>
                <w:rFonts w:ascii="Times New Roman" w:hAnsi="Times New Roman"/>
              </w:rPr>
              <w:t>ub</w:t>
            </w:r>
            <w:r w:rsidR="00DD77F2">
              <w:rPr>
                <w:rFonts w:ascii="Times New Roman" w:hAnsi="Times New Roman"/>
              </w:rPr>
              <w:t>c</w:t>
            </w:r>
            <w:r w:rsidR="00B13102">
              <w:rPr>
                <w:rFonts w:ascii="Times New Roman" w:hAnsi="Times New Roman"/>
              </w:rPr>
              <w:t>ontractor</w:t>
            </w:r>
            <w:r w:rsidRPr="006E43E1">
              <w:rPr>
                <w:rFonts w:ascii="Times New Roman" w:hAnsi="Times New Roman"/>
              </w:rPr>
              <w:t xml:space="preserve">s to properly perform their obligations. </w:t>
            </w:r>
          </w:p>
        </w:tc>
      </w:tr>
      <w:tr w:rsidR="006E43E1" w:rsidRPr="006E43E1" w14:paraId="25839B73" w14:textId="77777777" w:rsidTr="006E43E1">
        <w:tc>
          <w:tcPr>
            <w:tcW w:w="5383" w:type="dxa"/>
            <w:shd w:val="clear" w:color="auto" w:fill="auto"/>
          </w:tcPr>
          <w:p w14:paraId="2F7CFA34" w14:textId="77777777" w:rsidR="0087309E" w:rsidRPr="006E43E1" w:rsidRDefault="0087309E" w:rsidP="00021DDA">
            <w:pPr>
              <w:tabs>
                <w:tab w:val="left" w:pos="284"/>
              </w:tabs>
              <w:autoSpaceDE w:val="0"/>
              <w:autoSpaceDN w:val="0"/>
              <w:adjustRightInd w:val="0"/>
              <w:spacing w:before="0" w:after="0"/>
              <w:ind w:firstLine="0"/>
              <w:rPr>
                <w:rFonts w:ascii="Times New Roman" w:hAnsi="Times New Roman"/>
                <w:lang w:val="ru-RU"/>
              </w:rPr>
            </w:pPr>
            <w:r w:rsidRPr="006E43E1">
              <w:rPr>
                <w:rFonts w:ascii="Times New Roman" w:hAnsi="Times New Roman"/>
                <w:lang w:val="ru-RU"/>
              </w:rPr>
              <w:t>2.6. До заключения Договора К</w:t>
            </w:r>
            <w:r w:rsidR="006C573D">
              <w:rPr>
                <w:rFonts w:ascii="Times New Roman" w:hAnsi="Times New Roman"/>
                <w:lang w:val="ru-RU"/>
              </w:rPr>
              <w:t>омпания</w:t>
            </w:r>
            <w:r w:rsidRPr="006E43E1">
              <w:rPr>
                <w:rFonts w:ascii="Times New Roman" w:hAnsi="Times New Roman"/>
                <w:lang w:val="ru-RU"/>
              </w:rPr>
              <w:t xml:space="preserve"> информирует </w:t>
            </w:r>
            <w:r w:rsidR="006C573D" w:rsidRPr="006E43E1">
              <w:rPr>
                <w:rFonts w:ascii="Times New Roman" w:hAnsi="Times New Roman"/>
                <w:lang w:val="ru-RU"/>
              </w:rPr>
              <w:t xml:space="preserve"> </w:t>
            </w:r>
            <w:r w:rsidR="00B264CE">
              <w:rPr>
                <w:rFonts w:ascii="Times New Roman" w:hAnsi="Times New Roman"/>
                <w:lang w:val="ru-RU"/>
              </w:rPr>
              <w:t>Подрядчика</w:t>
            </w:r>
            <w:r w:rsidR="006C573D" w:rsidRPr="006E43E1" w:rsidDel="006C573D">
              <w:rPr>
                <w:rFonts w:ascii="Times New Roman" w:hAnsi="Times New Roman"/>
                <w:lang w:val="ru-RU"/>
              </w:rPr>
              <w:t xml:space="preserve"> </w:t>
            </w:r>
            <w:r w:rsidRPr="006E43E1">
              <w:rPr>
                <w:rFonts w:ascii="Times New Roman" w:hAnsi="Times New Roman"/>
                <w:lang w:val="ru-RU"/>
              </w:rPr>
              <w:t xml:space="preserve"> о действующих в </w:t>
            </w:r>
            <w:r w:rsidRPr="006E43E1">
              <w:rPr>
                <w:rFonts w:ascii="Times New Roman" w:hAnsi="Times New Roman"/>
                <w:lang w:val="ru-RU"/>
              </w:rPr>
              <w:lastRenderedPageBreak/>
              <w:t>К</w:t>
            </w:r>
            <w:r w:rsidR="006C573D">
              <w:rPr>
                <w:rFonts w:ascii="Times New Roman" w:hAnsi="Times New Roman"/>
                <w:lang w:val="ru-RU"/>
              </w:rPr>
              <w:t>омпании</w:t>
            </w:r>
            <w:r w:rsidRPr="006E43E1">
              <w:rPr>
                <w:rFonts w:ascii="Times New Roman" w:hAnsi="Times New Roman"/>
                <w:lang w:val="ru-RU"/>
              </w:rPr>
              <w:t xml:space="preserve"> требованиях в области ОТ, ПБ и ООС, о внедренной в </w:t>
            </w:r>
            <w:r w:rsidR="006C573D">
              <w:rPr>
                <w:rFonts w:ascii="Times New Roman" w:hAnsi="Times New Roman"/>
                <w:lang w:val="ru-RU"/>
              </w:rPr>
              <w:t>Компании</w:t>
            </w:r>
            <w:r w:rsidR="006C573D" w:rsidRPr="006E43E1">
              <w:rPr>
                <w:rFonts w:ascii="Times New Roman" w:hAnsi="Times New Roman"/>
                <w:lang w:val="ru-RU"/>
              </w:rPr>
              <w:t xml:space="preserve"> </w:t>
            </w:r>
            <w:r w:rsidRPr="006E43E1">
              <w:rPr>
                <w:rFonts w:ascii="Times New Roman" w:hAnsi="Times New Roman"/>
                <w:lang w:val="ru-RU"/>
              </w:rPr>
              <w:t>системе управления охраной труда, промышленной безопасностью и охраной окружающей среды (направл</w:t>
            </w:r>
            <w:r w:rsidR="00DA217A">
              <w:rPr>
                <w:rFonts w:ascii="Times New Roman" w:hAnsi="Times New Roman"/>
                <w:lang w:val="ru-RU"/>
              </w:rPr>
              <w:t>яет ссылку,</w:t>
            </w:r>
            <w:r w:rsidRPr="006E43E1">
              <w:rPr>
                <w:rFonts w:ascii="Times New Roman" w:hAnsi="Times New Roman"/>
                <w:lang w:val="ru-RU"/>
              </w:rPr>
              <w:t xml:space="preserve"> где размещаются копии внутренних нормативных актов, стандартов, ВРД, инструкций и др. </w:t>
            </w:r>
            <w:hyperlink r:id="rId12" w:history="1">
              <w:r w:rsidRPr="006E43E1">
                <w:rPr>
                  <w:rStyle w:val="ad"/>
                  <w:rFonts w:ascii="Times New Roman" w:hAnsi="Times New Roman"/>
                  <w:color w:val="auto"/>
                </w:rPr>
                <w:t>http</w:t>
              </w:r>
              <w:r w:rsidRPr="006E43E1">
                <w:rPr>
                  <w:rStyle w:val="ad"/>
                  <w:rFonts w:ascii="Times New Roman" w:hAnsi="Times New Roman"/>
                  <w:color w:val="auto"/>
                  <w:lang w:val="ru-RU"/>
                </w:rPr>
                <w:t>://</w:t>
              </w:r>
              <w:r w:rsidRPr="006E43E1">
                <w:rPr>
                  <w:rStyle w:val="ad"/>
                  <w:rFonts w:ascii="Times New Roman" w:hAnsi="Times New Roman"/>
                  <w:color w:val="auto"/>
                </w:rPr>
                <w:t>www</w:t>
              </w:r>
              <w:r w:rsidRPr="006E43E1">
                <w:rPr>
                  <w:rStyle w:val="ad"/>
                  <w:rFonts w:ascii="Times New Roman" w:hAnsi="Times New Roman"/>
                  <w:color w:val="auto"/>
                  <w:lang w:val="ru-RU"/>
                </w:rPr>
                <w:t>.</w:t>
              </w:r>
              <w:r w:rsidRPr="006E43E1">
                <w:rPr>
                  <w:rStyle w:val="ad"/>
                  <w:rFonts w:ascii="Times New Roman" w:hAnsi="Times New Roman"/>
                  <w:color w:val="auto"/>
                </w:rPr>
                <w:t>cpc</w:t>
              </w:r>
              <w:r w:rsidRPr="006E43E1">
                <w:rPr>
                  <w:rStyle w:val="ad"/>
                  <w:rFonts w:ascii="Times New Roman" w:hAnsi="Times New Roman"/>
                  <w:color w:val="auto"/>
                  <w:lang w:val="ru-RU"/>
                </w:rPr>
                <w:t>.</w:t>
              </w:r>
              <w:r w:rsidRPr="006E43E1">
                <w:rPr>
                  <w:rStyle w:val="ad"/>
                  <w:rFonts w:ascii="Times New Roman" w:hAnsi="Times New Roman"/>
                  <w:color w:val="auto"/>
                </w:rPr>
                <w:t>ru</w:t>
              </w:r>
              <w:r w:rsidRPr="006E43E1">
                <w:rPr>
                  <w:rStyle w:val="ad"/>
                  <w:rFonts w:ascii="Times New Roman" w:hAnsi="Times New Roman"/>
                  <w:color w:val="auto"/>
                  <w:lang w:val="ru-RU"/>
                </w:rPr>
                <w:t>/</w:t>
              </w:r>
              <w:r w:rsidRPr="006E43E1">
                <w:rPr>
                  <w:rStyle w:val="ad"/>
                  <w:rFonts w:ascii="Times New Roman" w:hAnsi="Times New Roman"/>
                  <w:color w:val="auto"/>
                </w:rPr>
                <w:t>RU</w:t>
              </w:r>
              <w:r w:rsidRPr="006E43E1">
                <w:rPr>
                  <w:rStyle w:val="ad"/>
                  <w:rFonts w:ascii="Times New Roman" w:hAnsi="Times New Roman"/>
                  <w:color w:val="auto"/>
                  <w:lang w:val="ru-RU"/>
                </w:rPr>
                <w:t>/</w:t>
              </w:r>
              <w:r w:rsidRPr="006E43E1">
                <w:rPr>
                  <w:rStyle w:val="ad"/>
                  <w:rFonts w:ascii="Times New Roman" w:hAnsi="Times New Roman"/>
                  <w:color w:val="auto"/>
                </w:rPr>
                <w:t>tenders</w:t>
              </w:r>
              <w:r w:rsidRPr="006E43E1">
                <w:rPr>
                  <w:rStyle w:val="ad"/>
                  <w:rFonts w:ascii="Times New Roman" w:hAnsi="Times New Roman"/>
                  <w:color w:val="auto"/>
                  <w:lang w:val="ru-RU"/>
                </w:rPr>
                <w:t>/</w:t>
              </w:r>
              <w:r w:rsidRPr="006E43E1">
                <w:rPr>
                  <w:rStyle w:val="ad"/>
                  <w:rFonts w:ascii="Times New Roman" w:hAnsi="Times New Roman"/>
                  <w:color w:val="auto"/>
                </w:rPr>
                <w:t>Pages</w:t>
              </w:r>
              <w:r w:rsidRPr="006E43E1">
                <w:rPr>
                  <w:rStyle w:val="ad"/>
                  <w:rFonts w:ascii="Times New Roman" w:hAnsi="Times New Roman"/>
                  <w:color w:val="auto"/>
                  <w:lang w:val="ru-RU"/>
                </w:rPr>
                <w:t>/</w:t>
              </w:r>
              <w:r w:rsidRPr="006E43E1">
                <w:rPr>
                  <w:rStyle w:val="ad"/>
                  <w:rFonts w:ascii="Times New Roman" w:hAnsi="Times New Roman"/>
                  <w:color w:val="auto"/>
                </w:rPr>
                <w:t>HSEDocuments</w:t>
              </w:r>
              <w:r w:rsidRPr="006E43E1">
                <w:rPr>
                  <w:rStyle w:val="ad"/>
                  <w:rFonts w:ascii="Times New Roman" w:hAnsi="Times New Roman"/>
                  <w:color w:val="auto"/>
                  <w:lang w:val="ru-RU"/>
                </w:rPr>
                <w:t>.</w:t>
              </w:r>
              <w:r w:rsidRPr="006E43E1">
                <w:rPr>
                  <w:rStyle w:val="ad"/>
                  <w:rFonts w:ascii="Times New Roman" w:hAnsi="Times New Roman"/>
                  <w:color w:val="auto"/>
                </w:rPr>
                <w:t>aspx</w:t>
              </w:r>
            </w:hyperlink>
            <w:r w:rsidRPr="006E43E1">
              <w:rPr>
                <w:rFonts w:ascii="Times New Roman" w:hAnsi="Times New Roman"/>
                <w:lang w:val="ru-RU"/>
              </w:rPr>
              <w:t xml:space="preserve">). </w:t>
            </w:r>
            <w:r w:rsidRPr="006E43E1">
              <w:rPr>
                <w:lang w:val="ru-RU"/>
              </w:rPr>
              <w:t xml:space="preserve"> </w:t>
            </w:r>
            <w:r w:rsidRPr="006E43E1">
              <w:rPr>
                <w:rFonts w:ascii="Times New Roman" w:hAnsi="Times New Roman"/>
                <w:lang w:val="ru-RU"/>
              </w:rPr>
              <w:t xml:space="preserve">Перечень внутренних нормативных документов </w:t>
            </w:r>
            <w:r w:rsidR="00DA217A">
              <w:rPr>
                <w:rFonts w:ascii="Times New Roman" w:hAnsi="Times New Roman"/>
                <w:lang w:val="ru-RU"/>
              </w:rPr>
              <w:t>Компании</w:t>
            </w:r>
            <w:r w:rsidRPr="006E43E1">
              <w:rPr>
                <w:rFonts w:ascii="Times New Roman" w:hAnsi="Times New Roman"/>
                <w:lang w:val="ru-RU"/>
              </w:rPr>
              <w:t xml:space="preserve"> может быть дополнен, а их требования изменяться, о чем П</w:t>
            </w:r>
            <w:r w:rsidR="00021DDA">
              <w:rPr>
                <w:rFonts w:ascii="Times New Roman" w:hAnsi="Times New Roman"/>
                <w:lang w:val="ru-RU"/>
              </w:rPr>
              <w:t>одрядчик</w:t>
            </w:r>
            <w:r w:rsidRPr="006E43E1">
              <w:rPr>
                <w:rFonts w:ascii="Times New Roman" w:hAnsi="Times New Roman"/>
                <w:lang w:val="ru-RU"/>
              </w:rPr>
              <w:t xml:space="preserve"> письменно извещается </w:t>
            </w:r>
            <w:r w:rsidR="00021DDA" w:rsidRPr="006E43E1">
              <w:rPr>
                <w:rFonts w:ascii="Times New Roman" w:hAnsi="Times New Roman"/>
                <w:lang w:val="ru-RU"/>
              </w:rPr>
              <w:t>К</w:t>
            </w:r>
            <w:r w:rsidR="00021DDA">
              <w:rPr>
                <w:rFonts w:ascii="Times New Roman" w:hAnsi="Times New Roman"/>
                <w:lang w:val="ru-RU"/>
              </w:rPr>
              <w:t>омпанией</w:t>
            </w:r>
            <w:r w:rsidRPr="006E43E1">
              <w:rPr>
                <w:rFonts w:ascii="Times New Roman" w:hAnsi="Times New Roman"/>
                <w:lang w:val="ru-RU"/>
              </w:rPr>
              <w:t xml:space="preserve">.  При необходимости, работники </w:t>
            </w:r>
            <w:r w:rsidR="00B264CE">
              <w:rPr>
                <w:rFonts w:ascii="Times New Roman" w:hAnsi="Times New Roman"/>
                <w:lang w:val="ru-RU"/>
              </w:rPr>
              <w:t>П</w:t>
            </w:r>
            <w:r w:rsidR="00021DDA">
              <w:rPr>
                <w:rFonts w:ascii="Times New Roman" w:hAnsi="Times New Roman"/>
                <w:lang w:val="ru-RU"/>
              </w:rPr>
              <w:t>одрядчика</w:t>
            </w:r>
            <w:r w:rsidRPr="006E43E1">
              <w:rPr>
                <w:rFonts w:ascii="Times New Roman" w:hAnsi="Times New Roman"/>
                <w:lang w:val="ru-RU"/>
              </w:rPr>
              <w:t xml:space="preserve"> должны пройти дополнительные инструктажи и проверку знаний ключевых требований внутренних нормативных актов К</w:t>
            </w:r>
            <w:r w:rsidR="00021DDA">
              <w:rPr>
                <w:rFonts w:ascii="Times New Roman" w:hAnsi="Times New Roman"/>
                <w:lang w:val="ru-RU"/>
              </w:rPr>
              <w:t>омпании</w:t>
            </w:r>
            <w:r w:rsidRPr="006E43E1">
              <w:rPr>
                <w:rFonts w:ascii="Times New Roman" w:hAnsi="Times New Roman"/>
                <w:lang w:val="ru-RU"/>
              </w:rPr>
              <w:t xml:space="preserve"> по ОТ, ПБ и ООС перед получением допуска на объект в подразделении ОТ, ПБ и </w:t>
            </w:r>
            <w:r w:rsidR="00021DDA" w:rsidRPr="006E43E1">
              <w:rPr>
                <w:rFonts w:ascii="Times New Roman" w:hAnsi="Times New Roman"/>
                <w:lang w:val="ru-RU"/>
              </w:rPr>
              <w:t>ООС Компании</w:t>
            </w:r>
            <w:r w:rsidRPr="006E43E1">
              <w:rPr>
                <w:rFonts w:ascii="Times New Roman" w:hAnsi="Times New Roman"/>
                <w:lang w:val="ru-RU"/>
              </w:rPr>
              <w:t xml:space="preserve">. Обучающие материалы внутренних требований по ОТ, ПБ и ООС </w:t>
            </w:r>
            <w:r w:rsidR="00021DDA" w:rsidRPr="006E43E1">
              <w:rPr>
                <w:rFonts w:ascii="Times New Roman" w:hAnsi="Times New Roman"/>
                <w:lang w:val="ru-RU"/>
              </w:rPr>
              <w:t xml:space="preserve"> К</w:t>
            </w:r>
            <w:r w:rsidR="00021DDA">
              <w:rPr>
                <w:rFonts w:ascii="Times New Roman" w:hAnsi="Times New Roman"/>
                <w:lang w:val="ru-RU"/>
              </w:rPr>
              <w:t>омпании</w:t>
            </w:r>
            <w:r w:rsidR="00021DDA" w:rsidRPr="006E43E1">
              <w:rPr>
                <w:rFonts w:ascii="Times New Roman" w:hAnsi="Times New Roman"/>
                <w:lang w:val="ru-RU"/>
              </w:rPr>
              <w:t xml:space="preserve"> </w:t>
            </w:r>
            <w:r w:rsidRPr="006E43E1">
              <w:rPr>
                <w:rFonts w:ascii="Times New Roman" w:hAnsi="Times New Roman"/>
                <w:lang w:val="ru-RU"/>
              </w:rPr>
              <w:t xml:space="preserve">размещены по ссылке: </w:t>
            </w:r>
            <w:hyperlink r:id="rId13" w:history="1">
              <w:r w:rsidRPr="006E43E1">
                <w:rPr>
                  <w:rStyle w:val="ad"/>
                  <w:rFonts w:ascii="Times New Roman" w:hAnsi="Times New Roman"/>
                  <w:color w:val="auto"/>
                </w:rPr>
                <w:t>https</w:t>
              </w:r>
              <w:r w:rsidRPr="006E43E1">
                <w:rPr>
                  <w:rStyle w:val="ad"/>
                  <w:rFonts w:ascii="Times New Roman" w:hAnsi="Times New Roman"/>
                  <w:color w:val="auto"/>
                  <w:lang w:val="ru-RU"/>
                </w:rPr>
                <w:t>://</w:t>
              </w:r>
              <w:r w:rsidRPr="006E43E1">
                <w:rPr>
                  <w:rStyle w:val="ad"/>
                  <w:rFonts w:ascii="Times New Roman" w:hAnsi="Times New Roman"/>
                  <w:color w:val="auto"/>
                </w:rPr>
                <w:t>ktkr</w:t>
              </w:r>
              <w:r w:rsidRPr="006E43E1">
                <w:rPr>
                  <w:rStyle w:val="ad"/>
                  <w:rFonts w:ascii="Times New Roman" w:hAnsi="Times New Roman"/>
                  <w:color w:val="auto"/>
                  <w:lang w:val="ru-RU"/>
                </w:rPr>
                <w:t>-</w:t>
              </w:r>
              <w:r w:rsidR="00B13102">
                <w:rPr>
                  <w:rStyle w:val="ad"/>
                  <w:rFonts w:ascii="Times New Roman" w:hAnsi="Times New Roman"/>
                  <w:color w:val="auto"/>
                </w:rPr>
                <w:t>Contractor</w:t>
              </w:r>
              <w:r w:rsidRPr="006E43E1">
                <w:rPr>
                  <w:rStyle w:val="ad"/>
                  <w:rFonts w:ascii="Times New Roman" w:hAnsi="Times New Roman"/>
                  <w:color w:val="auto"/>
                  <w:lang w:val="ru-RU"/>
                </w:rPr>
                <w:t>.</w:t>
              </w:r>
              <w:r w:rsidRPr="006E43E1">
                <w:rPr>
                  <w:rStyle w:val="ad"/>
                  <w:rFonts w:ascii="Times New Roman" w:hAnsi="Times New Roman"/>
                  <w:color w:val="auto"/>
                </w:rPr>
                <w:t>olimpoks</w:t>
              </w:r>
              <w:r w:rsidRPr="006E43E1">
                <w:rPr>
                  <w:rStyle w:val="ad"/>
                  <w:rFonts w:ascii="Times New Roman" w:hAnsi="Times New Roman"/>
                  <w:color w:val="auto"/>
                  <w:lang w:val="ru-RU"/>
                </w:rPr>
                <w:t>.</w:t>
              </w:r>
              <w:r w:rsidRPr="006E43E1">
                <w:rPr>
                  <w:rStyle w:val="ad"/>
                  <w:rFonts w:ascii="Times New Roman" w:hAnsi="Times New Roman"/>
                  <w:color w:val="auto"/>
                </w:rPr>
                <w:t>ru</w:t>
              </w:r>
              <w:r w:rsidRPr="006E43E1">
                <w:rPr>
                  <w:rStyle w:val="ad"/>
                  <w:rFonts w:ascii="Times New Roman" w:hAnsi="Times New Roman"/>
                  <w:color w:val="auto"/>
                  <w:lang w:val="ru-RU"/>
                </w:rPr>
                <w:t>/</w:t>
              </w:r>
            </w:hyperlink>
            <w:r w:rsidRPr="006E43E1">
              <w:rPr>
                <w:rStyle w:val="ad"/>
                <w:color w:val="auto"/>
                <w:lang w:val="ru-RU"/>
              </w:rPr>
              <w:t>.</w:t>
            </w:r>
          </w:p>
        </w:tc>
        <w:tc>
          <w:tcPr>
            <w:tcW w:w="4687" w:type="dxa"/>
            <w:shd w:val="clear" w:color="auto" w:fill="auto"/>
          </w:tcPr>
          <w:p w14:paraId="68975B74" w14:textId="77777777" w:rsidR="0087309E" w:rsidRPr="006E43E1" w:rsidRDefault="0087309E" w:rsidP="0087309E">
            <w:pPr>
              <w:widowControl w:val="0"/>
              <w:autoSpaceDE w:val="0"/>
              <w:autoSpaceDN w:val="0"/>
              <w:adjustRightInd w:val="0"/>
              <w:ind w:firstLine="0"/>
              <w:contextualSpacing/>
              <w:rPr>
                <w:rFonts w:ascii="Times New Roman" w:hAnsi="Times New Roman"/>
              </w:rPr>
            </w:pPr>
            <w:r w:rsidRPr="006E43E1">
              <w:rPr>
                <w:rFonts w:ascii="Times New Roman" w:hAnsi="Times New Roman"/>
              </w:rPr>
              <w:lastRenderedPageBreak/>
              <w:t>2.6. Prior to execution of the Agreement the C</w:t>
            </w:r>
            <w:r w:rsidR="00021DDA">
              <w:rPr>
                <w:rFonts w:ascii="Times New Roman" w:hAnsi="Times New Roman"/>
              </w:rPr>
              <w:t>ompany</w:t>
            </w:r>
            <w:r w:rsidRPr="006E43E1">
              <w:rPr>
                <w:rFonts w:ascii="Times New Roman" w:hAnsi="Times New Roman"/>
              </w:rPr>
              <w:t xml:space="preserve"> shall inform (for instance, send a </w:t>
            </w:r>
            <w:r w:rsidRPr="006E43E1">
              <w:rPr>
                <w:rFonts w:ascii="Times New Roman" w:hAnsi="Times New Roman"/>
              </w:rPr>
              <w:lastRenderedPageBreak/>
              <w:t xml:space="preserve">link to the website where copies of </w:t>
            </w:r>
            <w:r w:rsidR="00BA61A4" w:rsidRPr="006E43E1">
              <w:rPr>
                <w:rFonts w:ascii="Times New Roman" w:hAnsi="Times New Roman"/>
              </w:rPr>
              <w:t>the Company’s</w:t>
            </w:r>
            <w:r w:rsidRPr="006E43E1">
              <w:rPr>
                <w:rFonts w:ascii="Times New Roman" w:hAnsi="Times New Roman"/>
              </w:rPr>
              <w:t xml:space="preserve"> internal regulatory acts, standards, VRD, instructions, etc. are placed </w:t>
            </w:r>
            <w:hyperlink r:id="rId14" w:history="1">
              <w:r w:rsidRPr="006E43E1">
                <w:rPr>
                  <w:rStyle w:val="ad"/>
                  <w:rFonts w:ascii="Times New Roman" w:hAnsi="Times New Roman"/>
                  <w:color w:val="auto"/>
                </w:rPr>
                <w:t>http://www.cpc.ru/RU/tenders/Pages/HSEDocuments.aspx</w:t>
              </w:r>
            </w:hyperlink>
            <w:r w:rsidRPr="006E43E1">
              <w:rPr>
                <w:rFonts w:ascii="Times New Roman" w:hAnsi="Times New Roman"/>
              </w:rPr>
              <w:t xml:space="preserve">) the </w:t>
            </w:r>
            <w:r w:rsidR="00B13102">
              <w:rPr>
                <w:rFonts w:ascii="Times New Roman" w:hAnsi="Times New Roman"/>
              </w:rPr>
              <w:t>C</w:t>
            </w:r>
            <w:r w:rsidR="00021DDA">
              <w:rPr>
                <w:rFonts w:ascii="Times New Roman" w:hAnsi="Times New Roman"/>
              </w:rPr>
              <w:t>ontractor</w:t>
            </w:r>
            <w:r w:rsidRPr="006E43E1">
              <w:rPr>
                <w:rFonts w:ascii="Times New Roman" w:hAnsi="Times New Roman"/>
              </w:rPr>
              <w:t xml:space="preserve"> of the Company’s effective HSE requirements, HSE Management System in place.  The list of the C</w:t>
            </w:r>
            <w:r w:rsidR="00021DDA">
              <w:rPr>
                <w:rFonts w:ascii="Times New Roman" w:hAnsi="Times New Roman"/>
              </w:rPr>
              <w:t>ompany</w:t>
            </w:r>
            <w:r w:rsidRPr="006E43E1">
              <w:rPr>
                <w:rFonts w:ascii="Times New Roman" w:hAnsi="Times New Roman"/>
              </w:rPr>
              <w:t>’s internal regulatory documents may be supplemented, and their requirements may be changed, with a written notice of such changes given by the C</w:t>
            </w:r>
            <w:r w:rsidR="00021DDA">
              <w:rPr>
                <w:rFonts w:ascii="Times New Roman" w:hAnsi="Times New Roman"/>
              </w:rPr>
              <w:t>ompany</w:t>
            </w:r>
            <w:r w:rsidRPr="006E43E1">
              <w:rPr>
                <w:rFonts w:ascii="Times New Roman" w:hAnsi="Times New Roman"/>
              </w:rPr>
              <w:t xml:space="preserve"> to the </w:t>
            </w:r>
            <w:r w:rsidR="00B13102">
              <w:rPr>
                <w:rFonts w:ascii="Times New Roman" w:hAnsi="Times New Roman"/>
              </w:rPr>
              <w:t>C</w:t>
            </w:r>
            <w:r w:rsidR="00021DDA">
              <w:rPr>
                <w:rFonts w:ascii="Times New Roman" w:hAnsi="Times New Roman"/>
              </w:rPr>
              <w:t>ontractor</w:t>
            </w:r>
            <w:r w:rsidRPr="006E43E1">
              <w:rPr>
                <w:rFonts w:ascii="Times New Roman" w:hAnsi="Times New Roman"/>
              </w:rPr>
              <w:t>. If required</w:t>
            </w:r>
            <w:r w:rsidR="00021DDA" w:rsidRPr="006E43E1">
              <w:rPr>
                <w:rFonts w:ascii="Times New Roman" w:hAnsi="Times New Roman"/>
              </w:rPr>
              <w:t xml:space="preserve">, </w:t>
            </w:r>
            <w:r w:rsidR="00021DDA">
              <w:rPr>
                <w:rFonts w:ascii="Times New Roman" w:hAnsi="Times New Roman"/>
              </w:rPr>
              <w:t>Contractor</w:t>
            </w:r>
            <w:r w:rsidR="00021DDA" w:rsidRPr="006E43E1">
              <w:rPr>
                <w:rFonts w:ascii="Times New Roman" w:hAnsi="Times New Roman"/>
              </w:rPr>
              <w:t xml:space="preserve"> employees</w:t>
            </w:r>
            <w:r w:rsidRPr="006E43E1">
              <w:rPr>
                <w:rFonts w:ascii="Times New Roman" w:hAnsi="Times New Roman"/>
              </w:rPr>
              <w:t xml:space="preserve"> shall attend internal HSE induction and safety knowledge assessment program managed by C</w:t>
            </w:r>
            <w:r w:rsidR="00021DDA">
              <w:rPr>
                <w:rFonts w:ascii="Times New Roman" w:hAnsi="Times New Roman"/>
              </w:rPr>
              <w:t>ompany</w:t>
            </w:r>
            <w:r w:rsidRPr="006E43E1">
              <w:rPr>
                <w:rFonts w:ascii="Times New Roman" w:hAnsi="Times New Roman"/>
              </w:rPr>
              <w:t xml:space="preserve"> HSE department (anticipated induction duration not less than 16 hours) prior to obtaining access to CPC facility. Training materials stipulating </w:t>
            </w:r>
            <w:r w:rsidR="00021DDA" w:rsidRPr="006E43E1">
              <w:rPr>
                <w:rFonts w:ascii="Times New Roman" w:hAnsi="Times New Roman"/>
              </w:rPr>
              <w:t xml:space="preserve">internal Company </w:t>
            </w:r>
            <w:r w:rsidRPr="006E43E1">
              <w:rPr>
                <w:rFonts w:ascii="Times New Roman" w:hAnsi="Times New Roman"/>
              </w:rPr>
              <w:t xml:space="preserve">HSE requirements are located in the referenced link: </w:t>
            </w:r>
            <w:hyperlink r:id="rId15" w:history="1">
              <w:r w:rsidRPr="006E43E1">
                <w:rPr>
                  <w:rStyle w:val="ad"/>
                  <w:rFonts w:ascii="Times New Roman" w:hAnsi="Times New Roman"/>
                  <w:color w:val="auto"/>
                </w:rPr>
                <w:t>https://ktkr-</w:t>
              </w:r>
              <w:r w:rsidR="00B13102">
                <w:rPr>
                  <w:rStyle w:val="ad"/>
                  <w:rFonts w:ascii="Times New Roman" w:hAnsi="Times New Roman"/>
                  <w:color w:val="auto"/>
                </w:rPr>
                <w:t>Contractor</w:t>
              </w:r>
              <w:r w:rsidRPr="006E43E1">
                <w:rPr>
                  <w:rStyle w:val="ad"/>
                  <w:rFonts w:ascii="Times New Roman" w:hAnsi="Times New Roman"/>
                  <w:color w:val="auto"/>
                </w:rPr>
                <w:t>.olimpoks.ru/</w:t>
              </w:r>
            </w:hyperlink>
            <w:r w:rsidRPr="006E43E1">
              <w:rPr>
                <w:rFonts w:ascii="Times New Roman" w:hAnsi="Times New Roman"/>
              </w:rPr>
              <w:t>.</w:t>
            </w:r>
          </w:p>
          <w:p w14:paraId="119C64AF" w14:textId="77777777" w:rsidR="0087309E" w:rsidRPr="006E43E1" w:rsidRDefault="0087309E" w:rsidP="0087309E">
            <w:pPr>
              <w:widowControl w:val="0"/>
              <w:autoSpaceDE w:val="0"/>
              <w:autoSpaceDN w:val="0"/>
              <w:adjustRightInd w:val="0"/>
              <w:ind w:right="23" w:firstLine="0"/>
              <w:contextualSpacing/>
              <w:rPr>
                <w:rFonts w:ascii="Times New Roman" w:hAnsi="Times New Roman"/>
              </w:rPr>
            </w:pPr>
          </w:p>
          <w:p w14:paraId="37CF447F" w14:textId="77777777" w:rsidR="0087309E" w:rsidRPr="006E43E1" w:rsidRDefault="0087309E" w:rsidP="0087309E">
            <w:pPr>
              <w:widowControl w:val="0"/>
              <w:ind w:firstLine="0"/>
              <w:rPr>
                <w:rFonts w:ascii="Times New Roman" w:hAnsi="Times New Roman"/>
                <w:b/>
                <w:sz w:val="20"/>
                <w:szCs w:val="20"/>
              </w:rPr>
            </w:pPr>
          </w:p>
        </w:tc>
      </w:tr>
      <w:tr w:rsidR="006E43E1" w:rsidRPr="006E43E1" w14:paraId="24BB5849" w14:textId="77777777" w:rsidTr="006E43E1">
        <w:tc>
          <w:tcPr>
            <w:tcW w:w="5383" w:type="dxa"/>
            <w:shd w:val="clear" w:color="auto" w:fill="auto"/>
          </w:tcPr>
          <w:p w14:paraId="44EF400D" w14:textId="77777777" w:rsidR="0087309E" w:rsidRPr="006E43E1" w:rsidRDefault="0087309E" w:rsidP="00021DDA">
            <w:pPr>
              <w:tabs>
                <w:tab w:val="left" w:pos="284"/>
              </w:tabs>
              <w:autoSpaceDE w:val="0"/>
              <w:autoSpaceDN w:val="0"/>
              <w:adjustRightInd w:val="0"/>
              <w:spacing w:before="0" w:after="0"/>
              <w:ind w:firstLine="0"/>
              <w:rPr>
                <w:rFonts w:ascii="Times New Roman" w:hAnsi="Times New Roman"/>
                <w:lang w:val="ru-RU"/>
              </w:rPr>
            </w:pPr>
            <w:r w:rsidRPr="006E43E1">
              <w:rPr>
                <w:rFonts w:ascii="Times New Roman" w:hAnsi="Times New Roman"/>
                <w:lang w:val="ru-RU"/>
              </w:rPr>
              <w:lastRenderedPageBreak/>
              <w:t>2.7 П</w:t>
            </w:r>
            <w:r w:rsidR="00021DDA">
              <w:rPr>
                <w:rFonts w:ascii="Times New Roman" w:hAnsi="Times New Roman"/>
                <w:lang w:val="ru-RU"/>
              </w:rPr>
              <w:t>одрядчик</w:t>
            </w:r>
            <w:r w:rsidRPr="006E43E1">
              <w:rPr>
                <w:rFonts w:ascii="Times New Roman" w:hAnsi="Times New Roman"/>
                <w:lang w:val="ru-RU"/>
              </w:rPr>
              <w:t xml:space="preserve"> обязуется выполнять требования локальных нормативных актов К</w:t>
            </w:r>
            <w:r w:rsidR="00021DDA">
              <w:rPr>
                <w:rFonts w:ascii="Times New Roman" w:hAnsi="Times New Roman"/>
                <w:lang w:val="ru-RU"/>
              </w:rPr>
              <w:t>омпании</w:t>
            </w:r>
            <w:r w:rsidRPr="006E43E1">
              <w:rPr>
                <w:rFonts w:ascii="Times New Roman" w:hAnsi="Times New Roman"/>
                <w:lang w:val="ru-RU"/>
              </w:rPr>
              <w:t xml:space="preserve"> в области ОТ, ПБ и ООС либо предъявляет доказательства применения </w:t>
            </w:r>
            <w:r w:rsidR="00DA217A">
              <w:rPr>
                <w:rFonts w:ascii="Times New Roman" w:hAnsi="Times New Roman"/>
                <w:lang w:val="ru-RU"/>
              </w:rPr>
              <w:t xml:space="preserve">своих </w:t>
            </w:r>
            <w:r w:rsidRPr="006E43E1">
              <w:rPr>
                <w:rFonts w:ascii="Times New Roman" w:hAnsi="Times New Roman"/>
                <w:lang w:val="ru-RU"/>
              </w:rPr>
              <w:t>равнозначных требований. П</w:t>
            </w:r>
            <w:r w:rsidR="00021DDA">
              <w:rPr>
                <w:rFonts w:ascii="Times New Roman" w:hAnsi="Times New Roman"/>
                <w:lang w:val="ru-RU"/>
              </w:rPr>
              <w:t>одрядчик</w:t>
            </w:r>
            <w:r w:rsidRPr="006E43E1">
              <w:rPr>
                <w:rFonts w:ascii="Times New Roman" w:hAnsi="Times New Roman"/>
                <w:lang w:val="ru-RU"/>
              </w:rPr>
              <w:t xml:space="preserve"> по запросу К</w:t>
            </w:r>
            <w:r w:rsidR="00021DDA">
              <w:rPr>
                <w:rFonts w:ascii="Times New Roman" w:hAnsi="Times New Roman"/>
                <w:lang w:val="ru-RU"/>
              </w:rPr>
              <w:t>омпании</w:t>
            </w:r>
            <w:r w:rsidRPr="006E43E1">
              <w:rPr>
                <w:rFonts w:ascii="Times New Roman" w:hAnsi="Times New Roman"/>
                <w:lang w:val="ru-RU"/>
              </w:rPr>
              <w:t xml:space="preserve"> обеспечивает уполномоченным представителям </w:t>
            </w:r>
            <w:r w:rsidR="00021DDA" w:rsidRPr="006E43E1">
              <w:rPr>
                <w:rFonts w:ascii="Times New Roman" w:hAnsi="Times New Roman"/>
                <w:lang w:val="ru-RU"/>
              </w:rPr>
              <w:t xml:space="preserve"> К</w:t>
            </w:r>
            <w:r w:rsidR="00021DDA">
              <w:rPr>
                <w:rFonts w:ascii="Times New Roman" w:hAnsi="Times New Roman"/>
                <w:lang w:val="ru-RU"/>
              </w:rPr>
              <w:t>омпании</w:t>
            </w:r>
            <w:r w:rsidR="00021DDA" w:rsidRPr="006E43E1">
              <w:rPr>
                <w:rFonts w:ascii="Times New Roman" w:hAnsi="Times New Roman"/>
                <w:lang w:val="ru-RU"/>
              </w:rPr>
              <w:t xml:space="preserve"> </w:t>
            </w:r>
            <w:r w:rsidRPr="006E43E1">
              <w:rPr>
                <w:rFonts w:ascii="Times New Roman" w:hAnsi="Times New Roman"/>
                <w:lang w:val="ru-RU"/>
              </w:rPr>
              <w:t xml:space="preserve">доступ к </w:t>
            </w:r>
            <w:r w:rsidRPr="001C6B4D">
              <w:rPr>
                <w:rFonts w:ascii="Times New Roman" w:hAnsi="Times New Roman"/>
                <w:lang w:val="ru-RU"/>
              </w:rPr>
              <w:t xml:space="preserve">любому </w:t>
            </w:r>
            <w:r w:rsidR="00CF5027" w:rsidRPr="001C6B4D">
              <w:rPr>
                <w:rFonts w:ascii="Times New Roman" w:hAnsi="Times New Roman"/>
                <w:lang w:val="ru-RU"/>
              </w:rPr>
              <w:t xml:space="preserve"> транспортному средству, оборудованию, механизмам, инструментам, оснастке и иным ресурсам </w:t>
            </w:r>
            <w:r w:rsidR="00B264CE">
              <w:rPr>
                <w:rFonts w:ascii="Times New Roman" w:hAnsi="Times New Roman"/>
                <w:lang w:val="ru-RU"/>
              </w:rPr>
              <w:t>Подрядчика</w:t>
            </w:r>
            <w:r w:rsidR="00CF5027" w:rsidRPr="001C6B4D">
              <w:rPr>
                <w:rFonts w:ascii="Times New Roman" w:hAnsi="Times New Roman"/>
                <w:lang w:val="ru-RU"/>
              </w:rPr>
              <w:t>, используемого</w:t>
            </w:r>
            <w:r w:rsidRPr="001C6B4D">
              <w:rPr>
                <w:rFonts w:ascii="Times New Roman" w:hAnsi="Times New Roman"/>
                <w:lang w:val="ru-RU"/>
              </w:rPr>
              <w:t xml:space="preserve"> при выполнении Работ</w:t>
            </w:r>
            <w:r w:rsidRPr="006E43E1">
              <w:rPr>
                <w:rFonts w:ascii="Times New Roman" w:hAnsi="Times New Roman"/>
                <w:lang w:val="ru-RU"/>
              </w:rPr>
              <w:t xml:space="preserve"> по Договору, </w:t>
            </w:r>
            <w:r w:rsidR="00CF5027">
              <w:rPr>
                <w:rFonts w:ascii="Times New Roman" w:hAnsi="Times New Roman"/>
                <w:lang w:val="ru-RU"/>
              </w:rPr>
              <w:t>а также к документации,</w:t>
            </w:r>
            <w:r w:rsidRPr="006E43E1">
              <w:rPr>
                <w:rFonts w:ascii="Times New Roman" w:hAnsi="Times New Roman"/>
                <w:lang w:val="ru-RU"/>
              </w:rPr>
              <w:t xml:space="preserve"> чт</w:t>
            </w:r>
            <w:r w:rsidR="00CF5027">
              <w:rPr>
                <w:rFonts w:ascii="Times New Roman" w:hAnsi="Times New Roman"/>
                <w:lang w:val="ru-RU"/>
              </w:rPr>
              <w:t>обы Компания</w:t>
            </w:r>
            <w:r w:rsidRPr="006E43E1">
              <w:rPr>
                <w:rFonts w:ascii="Times New Roman" w:hAnsi="Times New Roman"/>
                <w:lang w:val="ru-RU"/>
              </w:rPr>
              <w:t xml:space="preserve"> могла:</w:t>
            </w:r>
          </w:p>
        </w:tc>
        <w:tc>
          <w:tcPr>
            <w:tcW w:w="4687" w:type="dxa"/>
            <w:shd w:val="clear" w:color="auto" w:fill="auto"/>
          </w:tcPr>
          <w:p w14:paraId="2979122F" w14:textId="77777777" w:rsidR="0087309E" w:rsidRPr="006E43E1" w:rsidRDefault="0087309E" w:rsidP="00021DDA">
            <w:pPr>
              <w:widowControl w:val="0"/>
              <w:autoSpaceDE w:val="0"/>
              <w:autoSpaceDN w:val="0"/>
              <w:adjustRightInd w:val="0"/>
              <w:ind w:firstLine="0"/>
              <w:contextualSpacing/>
              <w:rPr>
                <w:rFonts w:ascii="Times New Roman" w:hAnsi="Times New Roman"/>
              </w:rPr>
            </w:pPr>
            <w:r w:rsidRPr="006E43E1">
              <w:rPr>
                <w:rFonts w:ascii="Times New Roman" w:hAnsi="Times New Roman"/>
              </w:rPr>
              <w:t xml:space="preserve">2.7. </w:t>
            </w:r>
            <w:r w:rsidR="00B13102">
              <w:rPr>
                <w:rFonts w:ascii="Times New Roman" w:hAnsi="Times New Roman"/>
              </w:rPr>
              <w:t>C</w:t>
            </w:r>
            <w:r w:rsidR="00021DDA">
              <w:rPr>
                <w:rFonts w:ascii="Times New Roman" w:hAnsi="Times New Roman"/>
              </w:rPr>
              <w:t>ontractor</w:t>
            </w:r>
            <w:r w:rsidRPr="006E43E1">
              <w:rPr>
                <w:rFonts w:ascii="Times New Roman" w:hAnsi="Times New Roman"/>
              </w:rPr>
              <w:t xml:space="preserve"> shall either agree to comply with the C</w:t>
            </w:r>
            <w:r w:rsidR="00021DDA">
              <w:rPr>
                <w:rFonts w:ascii="Times New Roman" w:hAnsi="Times New Roman"/>
              </w:rPr>
              <w:t>ompany</w:t>
            </w:r>
            <w:r w:rsidRPr="006E43E1">
              <w:rPr>
                <w:rFonts w:ascii="Times New Roman" w:hAnsi="Times New Roman"/>
              </w:rPr>
              <w:t xml:space="preserve">’s local normative acts in the field of HSE, or present evidences of enforcement of the </w:t>
            </w:r>
            <w:r w:rsidR="00F15892">
              <w:rPr>
                <w:rFonts w:ascii="Times New Roman" w:hAnsi="Times New Roman"/>
              </w:rPr>
              <w:t>it’s</w:t>
            </w:r>
            <w:r w:rsidRPr="006E43E1">
              <w:rPr>
                <w:rFonts w:ascii="Times New Roman" w:hAnsi="Times New Roman"/>
              </w:rPr>
              <w:t xml:space="preserve"> equivalent requirements. Upon Company’s request, </w:t>
            </w:r>
            <w:r w:rsidR="00021DDA">
              <w:rPr>
                <w:rFonts w:ascii="Times New Roman" w:hAnsi="Times New Roman"/>
              </w:rPr>
              <w:t>Contractor</w:t>
            </w:r>
            <w:r w:rsidRPr="006E43E1">
              <w:rPr>
                <w:rFonts w:ascii="Times New Roman" w:hAnsi="Times New Roman"/>
              </w:rPr>
              <w:t xml:space="preserve"> shall provide Company with an access to any </w:t>
            </w:r>
            <w:r w:rsidR="00B13102">
              <w:rPr>
                <w:rFonts w:ascii="Times New Roman" w:hAnsi="Times New Roman"/>
              </w:rPr>
              <w:t>C</w:t>
            </w:r>
            <w:r w:rsidR="00021DDA">
              <w:rPr>
                <w:rFonts w:ascii="Times New Roman" w:hAnsi="Times New Roman"/>
              </w:rPr>
              <w:t>ontractor</w:t>
            </w:r>
            <w:r w:rsidRPr="006E43E1">
              <w:rPr>
                <w:rFonts w:ascii="Times New Roman" w:hAnsi="Times New Roman"/>
              </w:rPr>
              <w:t xml:space="preserve">’s </w:t>
            </w:r>
            <w:r w:rsidR="001C6B4D" w:rsidRPr="001C6B4D">
              <w:rPr>
                <w:rFonts w:ascii="Times New Roman" w:hAnsi="Times New Roman"/>
              </w:rPr>
              <w:t xml:space="preserve">vehicles, equipment, devices, tools, instrumentation and other resources </w:t>
            </w:r>
            <w:r w:rsidRPr="006E43E1">
              <w:rPr>
                <w:rFonts w:ascii="Times New Roman" w:hAnsi="Times New Roman"/>
              </w:rPr>
              <w:t>used for performance of the Work under the Agreement, in order to enable C</w:t>
            </w:r>
            <w:r w:rsidR="00021DDA">
              <w:rPr>
                <w:rFonts w:ascii="Times New Roman" w:hAnsi="Times New Roman"/>
              </w:rPr>
              <w:t>ompany</w:t>
            </w:r>
            <w:r w:rsidRPr="006E43E1">
              <w:rPr>
                <w:rFonts w:ascii="Times New Roman" w:hAnsi="Times New Roman"/>
              </w:rPr>
              <w:t xml:space="preserve"> to:</w:t>
            </w:r>
          </w:p>
        </w:tc>
      </w:tr>
      <w:tr w:rsidR="006E43E1" w:rsidRPr="006E43E1" w14:paraId="7B5498EF" w14:textId="77777777" w:rsidTr="006E43E1">
        <w:tc>
          <w:tcPr>
            <w:tcW w:w="5383" w:type="dxa"/>
            <w:shd w:val="clear" w:color="auto" w:fill="auto"/>
          </w:tcPr>
          <w:p w14:paraId="4236BFBC" w14:textId="77777777" w:rsidR="0087309E" w:rsidRPr="006E43E1" w:rsidRDefault="0087309E" w:rsidP="00021DDA">
            <w:pPr>
              <w:pStyle w:val="af3"/>
              <w:numPr>
                <w:ilvl w:val="0"/>
                <w:numId w:val="41"/>
              </w:numPr>
              <w:tabs>
                <w:tab w:val="left" w:pos="284"/>
              </w:tabs>
              <w:autoSpaceDE w:val="0"/>
              <w:autoSpaceDN w:val="0"/>
              <w:adjustRightInd w:val="0"/>
              <w:spacing w:before="0" w:after="0"/>
              <w:rPr>
                <w:rFonts w:ascii="Times New Roman" w:hAnsi="Times New Roman"/>
                <w:lang w:val="ru-RU"/>
              </w:rPr>
            </w:pPr>
            <w:r w:rsidRPr="006E43E1">
              <w:rPr>
                <w:rFonts w:ascii="Times New Roman" w:hAnsi="Times New Roman"/>
                <w:lang w:val="ru-RU"/>
              </w:rPr>
              <w:t>убедиться в соблюдении П</w:t>
            </w:r>
            <w:r w:rsidR="00021DDA">
              <w:rPr>
                <w:rFonts w:ascii="Times New Roman" w:hAnsi="Times New Roman"/>
                <w:lang w:val="ru-RU"/>
              </w:rPr>
              <w:t>одрядчиком</w:t>
            </w:r>
            <w:r w:rsidRPr="006E43E1">
              <w:rPr>
                <w:rFonts w:ascii="Times New Roman" w:hAnsi="Times New Roman"/>
                <w:lang w:val="ru-RU"/>
              </w:rPr>
              <w:t xml:space="preserve"> требований К</w:t>
            </w:r>
            <w:r w:rsidR="00021DDA">
              <w:rPr>
                <w:rFonts w:ascii="Times New Roman" w:hAnsi="Times New Roman"/>
                <w:lang w:val="ru-RU"/>
              </w:rPr>
              <w:t>омпании</w:t>
            </w:r>
            <w:r w:rsidRPr="006E43E1">
              <w:rPr>
                <w:rFonts w:ascii="Times New Roman" w:hAnsi="Times New Roman"/>
                <w:lang w:val="ru-RU"/>
              </w:rPr>
              <w:t xml:space="preserve">, </w:t>
            </w:r>
            <w:r w:rsidR="000C23CF">
              <w:rPr>
                <w:rFonts w:ascii="Times New Roman" w:hAnsi="Times New Roman"/>
                <w:lang w:val="ru-RU"/>
              </w:rPr>
              <w:t xml:space="preserve">а также </w:t>
            </w:r>
            <w:r w:rsidRPr="006E43E1">
              <w:rPr>
                <w:rFonts w:ascii="Times New Roman" w:hAnsi="Times New Roman"/>
                <w:lang w:val="ru-RU"/>
              </w:rPr>
              <w:t xml:space="preserve">законодательства РФ в области ОТ, ПБ и ООС; </w:t>
            </w:r>
          </w:p>
        </w:tc>
        <w:tc>
          <w:tcPr>
            <w:tcW w:w="4687" w:type="dxa"/>
            <w:shd w:val="clear" w:color="auto" w:fill="auto"/>
          </w:tcPr>
          <w:p w14:paraId="4966799F" w14:textId="77777777" w:rsidR="0087309E" w:rsidRPr="006E43E1" w:rsidRDefault="0087309E" w:rsidP="00021DDA">
            <w:pPr>
              <w:pStyle w:val="af3"/>
              <w:widowControl w:val="0"/>
              <w:numPr>
                <w:ilvl w:val="0"/>
                <w:numId w:val="41"/>
              </w:numPr>
              <w:autoSpaceDE w:val="0"/>
              <w:autoSpaceDN w:val="0"/>
              <w:adjustRightInd w:val="0"/>
              <w:contextualSpacing/>
              <w:rPr>
                <w:rFonts w:ascii="Times New Roman" w:hAnsi="Times New Roman"/>
              </w:rPr>
            </w:pPr>
            <w:r w:rsidRPr="006E43E1">
              <w:rPr>
                <w:rFonts w:ascii="Times New Roman" w:hAnsi="Times New Roman"/>
              </w:rPr>
              <w:t xml:space="preserve">Ensure that </w:t>
            </w:r>
            <w:r w:rsidR="00B13102">
              <w:rPr>
                <w:rFonts w:ascii="Times New Roman" w:hAnsi="Times New Roman"/>
              </w:rPr>
              <w:t>C</w:t>
            </w:r>
            <w:r w:rsidR="00021DDA">
              <w:rPr>
                <w:rFonts w:ascii="Times New Roman" w:hAnsi="Times New Roman"/>
              </w:rPr>
              <w:t>ontractor</w:t>
            </w:r>
            <w:r w:rsidRPr="006E43E1">
              <w:rPr>
                <w:rFonts w:ascii="Times New Roman" w:hAnsi="Times New Roman"/>
              </w:rPr>
              <w:t xml:space="preserve"> adheres to the requirements of C</w:t>
            </w:r>
            <w:r w:rsidR="00021DDA">
              <w:rPr>
                <w:rFonts w:ascii="Times New Roman" w:hAnsi="Times New Roman"/>
              </w:rPr>
              <w:t>ompany</w:t>
            </w:r>
            <w:r w:rsidRPr="006E43E1">
              <w:rPr>
                <w:rFonts w:ascii="Times New Roman" w:hAnsi="Times New Roman"/>
              </w:rPr>
              <w:t xml:space="preserve"> and the laws of the Russian Federation in the field of HSE.</w:t>
            </w:r>
          </w:p>
        </w:tc>
      </w:tr>
      <w:tr w:rsidR="006E43E1" w:rsidRPr="006E43E1" w14:paraId="71592E65" w14:textId="77777777" w:rsidTr="006E43E1">
        <w:tc>
          <w:tcPr>
            <w:tcW w:w="5383" w:type="dxa"/>
            <w:shd w:val="clear" w:color="auto" w:fill="auto"/>
          </w:tcPr>
          <w:p w14:paraId="777BF04C" w14:textId="77777777" w:rsidR="0087309E" w:rsidRPr="006E43E1" w:rsidRDefault="0087309E" w:rsidP="00021DDA">
            <w:pPr>
              <w:pStyle w:val="af3"/>
              <w:numPr>
                <w:ilvl w:val="0"/>
                <w:numId w:val="41"/>
              </w:numPr>
              <w:tabs>
                <w:tab w:val="left" w:pos="284"/>
              </w:tabs>
              <w:autoSpaceDE w:val="0"/>
              <w:autoSpaceDN w:val="0"/>
              <w:adjustRightInd w:val="0"/>
              <w:spacing w:before="0" w:after="0"/>
              <w:rPr>
                <w:rFonts w:ascii="Times New Roman" w:hAnsi="Times New Roman"/>
                <w:lang w:val="ru-RU"/>
              </w:rPr>
            </w:pPr>
            <w:r w:rsidRPr="006E43E1">
              <w:rPr>
                <w:rFonts w:ascii="Times New Roman" w:hAnsi="Times New Roman"/>
                <w:lang w:val="ru-RU"/>
              </w:rPr>
              <w:t>провести при необходимости независимое расследование любой аварии и/или инцидента, произошедших в связи с выполнением Работ по договору на объектах К</w:t>
            </w:r>
            <w:r w:rsidR="00021DDA">
              <w:rPr>
                <w:rFonts w:ascii="Times New Roman" w:hAnsi="Times New Roman"/>
                <w:lang w:val="ru-RU"/>
              </w:rPr>
              <w:t>омпании</w:t>
            </w:r>
            <w:r w:rsidRPr="006E43E1">
              <w:rPr>
                <w:rFonts w:ascii="Times New Roman" w:hAnsi="Times New Roman"/>
                <w:lang w:val="ru-RU"/>
              </w:rPr>
              <w:t>.</w:t>
            </w:r>
          </w:p>
        </w:tc>
        <w:tc>
          <w:tcPr>
            <w:tcW w:w="4687" w:type="dxa"/>
            <w:shd w:val="clear" w:color="auto" w:fill="auto"/>
          </w:tcPr>
          <w:p w14:paraId="68BE8DF7" w14:textId="77777777" w:rsidR="0087309E" w:rsidRPr="006E43E1" w:rsidRDefault="0087309E" w:rsidP="00021DDA">
            <w:pPr>
              <w:pStyle w:val="af3"/>
              <w:widowControl w:val="0"/>
              <w:numPr>
                <w:ilvl w:val="0"/>
                <w:numId w:val="41"/>
              </w:numPr>
              <w:autoSpaceDE w:val="0"/>
              <w:autoSpaceDN w:val="0"/>
              <w:adjustRightInd w:val="0"/>
              <w:contextualSpacing/>
              <w:rPr>
                <w:rFonts w:ascii="Times New Roman" w:hAnsi="Times New Roman"/>
              </w:rPr>
            </w:pPr>
            <w:r w:rsidRPr="006E43E1">
              <w:rPr>
                <w:rFonts w:ascii="Times New Roman" w:hAnsi="Times New Roman"/>
              </w:rPr>
              <w:t>Conduct, if required, an independent investigation into any accident and/or incident occurred in connection with the performance of the Work under agreement at C</w:t>
            </w:r>
            <w:r w:rsidR="00021DDA">
              <w:rPr>
                <w:rFonts w:ascii="Times New Roman" w:hAnsi="Times New Roman"/>
              </w:rPr>
              <w:t>ompany</w:t>
            </w:r>
            <w:r w:rsidRPr="006E43E1">
              <w:rPr>
                <w:rFonts w:ascii="Times New Roman" w:hAnsi="Times New Roman"/>
              </w:rPr>
              <w:t>’s facilities.</w:t>
            </w:r>
          </w:p>
        </w:tc>
      </w:tr>
      <w:tr w:rsidR="006E43E1" w:rsidRPr="006E43E1" w14:paraId="31AE5CEF" w14:textId="77777777" w:rsidTr="006E43E1">
        <w:tc>
          <w:tcPr>
            <w:tcW w:w="5383" w:type="dxa"/>
            <w:shd w:val="clear" w:color="auto" w:fill="auto"/>
          </w:tcPr>
          <w:p w14:paraId="0555C797" w14:textId="77777777" w:rsidR="0087309E" w:rsidRPr="006E43E1" w:rsidRDefault="00021DDA" w:rsidP="00021DDA">
            <w:pPr>
              <w:tabs>
                <w:tab w:val="left" w:pos="284"/>
              </w:tabs>
              <w:autoSpaceDE w:val="0"/>
              <w:autoSpaceDN w:val="0"/>
              <w:adjustRightInd w:val="0"/>
              <w:ind w:firstLine="0"/>
              <w:rPr>
                <w:rFonts w:ascii="Times New Roman" w:hAnsi="Times New Roman"/>
                <w:lang w:val="ru-RU"/>
              </w:rPr>
            </w:pPr>
            <w:r>
              <w:rPr>
                <w:rFonts w:ascii="Times New Roman" w:hAnsi="Times New Roman"/>
                <w:lang w:val="ru-RU"/>
              </w:rPr>
              <w:t>2.8. Подрядчик</w:t>
            </w:r>
            <w:r w:rsidR="0087309E" w:rsidRPr="006E43E1">
              <w:rPr>
                <w:rFonts w:ascii="Times New Roman" w:hAnsi="Times New Roman"/>
                <w:lang w:val="ru-RU"/>
              </w:rPr>
              <w:t xml:space="preserve"> обязуется не допускать присутствие лиц, </w:t>
            </w:r>
            <w:r w:rsidR="000C23CF" w:rsidRPr="001C6B4D">
              <w:rPr>
                <w:rFonts w:ascii="Times New Roman" w:hAnsi="Times New Roman"/>
                <w:lang w:val="ru-RU"/>
              </w:rPr>
              <w:t xml:space="preserve"> транспортн</w:t>
            </w:r>
            <w:r w:rsidR="000C23CF">
              <w:rPr>
                <w:rFonts w:ascii="Times New Roman" w:hAnsi="Times New Roman"/>
                <w:lang w:val="ru-RU"/>
              </w:rPr>
              <w:t>ых</w:t>
            </w:r>
            <w:r w:rsidR="000C23CF" w:rsidRPr="001C6B4D">
              <w:rPr>
                <w:rFonts w:ascii="Times New Roman" w:hAnsi="Times New Roman"/>
                <w:lang w:val="ru-RU"/>
              </w:rPr>
              <w:t xml:space="preserve"> средств</w:t>
            </w:r>
            <w:r w:rsidR="000C23CF">
              <w:rPr>
                <w:rFonts w:ascii="Times New Roman" w:hAnsi="Times New Roman"/>
                <w:lang w:val="ru-RU"/>
              </w:rPr>
              <w:t>, оборудования</w:t>
            </w:r>
            <w:r w:rsidR="000C23CF" w:rsidRPr="001C6B4D">
              <w:rPr>
                <w:rFonts w:ascii="Times New Roman" w:hAnsi="Times New Roman"/>
                <w:lang w:val="ru-RU"/>
              </w:rPr>
              <w:t>, м</w:t>
            </w:r>
            <w:r w:rsidR="000C23CF">
              <w:rPr>
                <w:rFonts w:ascii="Times New Roman" w:hAnsi="Times New Roman"/>
                <w:lang w:val="ru-RU"/>
              </w:rPr>
              <w:t>еханизмов</w:t>
            </w:r>
            <w:r w:rsidR="000C23CF" w:rsidRPr="001C6B4D">
              <w:rPr>
                <w:rFonts w:ascii="Times New Roman" w:hAnsi="Times New Roman"/>
                <w:lang w:val="ru-RU"/>
              </w:rPr>
              <w:t xml:space="preserve">, </w:t>
            </w:r>
            <w:r w:rsidR="000C23CF">
              <w:rPr>
                <w:rFonts w:ascii="Times New Roman" w:hAnsi="Times New Roman"/>
                <w:lang w:val="ru-RU"/>
              </w:rPr>
              <w:t>инструментов, оснастки, химических веществ</w:t>
            </w:r>
            <w:r w:rsidR="00AF4B40">
              <w:rPr>
                <w:rFonts w:ascii="Times New Roman" w:hAnsi="Times New Roman"/>
                <w:lang w:val="ru-RU"/>
              </w:rPr>
              <w:t>,</w:t>
            </w:r>
            <w:r w:rsidR="0087309E" w:rsidRPr="006E43E1">
              <w:rPr>
                <w:rFonts w:ascii="Times New Roman" w:hAnsi="Times New Roman"/>
                <w:lang w:val="ru-RU"/>
              </w:rPr>
              <w:t xml:space="preserve"> не связанных с непосредственным выполнением работ на объектах К</w:t>
            </w:r>
            <w:r>
              <w:rPr>
                <w:rFonts w:ascii="Times New Roman" w:hAnsi="Times New Roman"/>
                <w:lang w:val="ru-RU"/>
              </w:rPr>
              <w:t>омпании</w:t>
            </w:r>
            <w:r w:rsidR="0087309E" w:rsidRPr="006E43E1">
              <w:rPr>
                <w:rFonts w:ascii="Times New Roman" w:hAnsi="Times New Roman"/>
                <w:lang w:val="ru-RU"/>
              </w:rPr>
              <w:t xml:space="preserve"> (если иное не оговорено договором, либо другим письменным соглашением).</w:t>
            </w:r>
          </w:p>
        </w:tc>
        <w:tc>
          <w:tcPr>
            <w:tcW w:w="4687" w:type="dxa"/>
            <w:shd w:val="clear" w:color="auto" w:fill="auto"/>
          </w:tcPr>
          <w:p w14:paraId="46D698BD" w14:textId="77777777" w:rsidR="0087309E" w:rsidRPr="006E43E1" w:rsidRDefault="0087309E" w:rsidP="00021DDA">
            <w:pPr>
              <w:widowControl w:val="0"/>
              <w:ind w:firstLine="0"/>
              <w:rPr>
                <w:rFonts w:ascii="Times New Roman" w:hAnsi="Times New Roman"/>
                <w:b/>
                <w:sz w:val="20"/>
                <w:szCs w:val="20"/>
              </w:rPr>
            </w:pPr>
            <w:r w:rsidRPr="006E43E1">
              <w:rPr>
                <w:rFonts w:ascii="Times New Roman" w:hAnsi="Times New Roman"/>
              </w:rPr>
              <w:t xml:space="preserve">2.8. The </w:t>
            </w:r>
            <w:r w:rsidR="00B13102">
              <w:rPr>
                <w:rFonts w:ascii="Times New Roman" w:hAnsi="Times New Roman"/>
              </w:rPr>
              <w:t>C</w:t>
            </w:r>
            <w:r w:rsidR="00021DDA">
              <w:rPr>
                <w:rFonts w:ascii="Times New Roman" w:hAnsi="Times New Roman"/>
              </w:rPr>
              <w:t>ontractor</w:t>
            </w:r>
            <w:r w:rsidRPr="006E43E1">
              <w:rPr>
                <w:rFonts w:ascii="Times New Roman" w:hAnsi="Times New Roman"/>
              </w:rPr>
              <w:t xml:space="preserve"> shall not allow presence of any persons, </w:t>
            </w:r>
            <w:r w:rsidR="00AF4B40" w:rsidRPr="001C6B4D">
              <w:rPr>
                <w:rFonts w:ascii="Times New Roman" w:hAnsi="Times New Roman"/>
              </w:rPr>
              <w:t>vehicles, equipment, devices, tools, instrumentation</w:t>
            </w:r>
            <w:r w:rsidR="00AF4B40" w:rsidRPr="00AF4B40">
              <w:rPr>
                <w:rFonts w:ascii="Times New Roman" w:hAnsi="Times New Roman"/>
              </w:rPr>
              <w:t xml:space="preserve"> </w:t>
            </w:r>
            <w:r w:rsidR="00AF4B40">
              <w:rPr>
                <w:rFonts w:ascii="Times New Roman" w:hAnsi="Times New Roman"/>
              </w:rPr>
              <w:t xml:space="preserve">or </w:t>
            </w:r>
            <w:r w:rsidRPr="006E43E1">
              <w:rPr>
                <w:rFonts w:ascii="Times New Roman" w:hAnsi="Times New Roman"/>
              </w:rPr>
              <w:t>chemicals not related directly to the work performance at the C</w:t>
            </w:r>
            <w:r w:rsidR="00021DDA">
              <w:rPr>
                <w:rFonts w:ascii="Times New Roman" w:hAnsi="Times New Roman"/>
              </w:rPr>
              <w:t>ompany</w:t>
            </w:r>
            <w:r w:rsidRPr="006E43E1">
              <w:rPr>
                <w:rFonts w:ascii="Times New Roman" w:hAnsi="Times New Roman"/>
              </w:rPr>
              <w:t>’s facilities (unless otherwise specified in the Agreement or any other written agreement).</w:t>
            </w:r>
          </w:p>
        </w:tc>
      </w:tr>
      <w:tr w:rsidR="006E43E1" w:rsidRPr="006E43E1" w14:paraId="2C4499F5" w14:textId="77777777" w:rsidTr="006E43E1">
        <w:tc>
          <w:tcPr>
            <w:tcW w:w="5383" w:type="dxa"/>
            <w:shd w:val="clear" w:color="auto" w:fill="auto"/>
          </w:tcPr>
          <w:p w14:paraId="0930013D" w14:textId="77777777" w:rsidR="0087309E" w:rsidRPr="006E43E1" w:rsidRDefault="0087309E" w:rsidP="0087309E">
            <w:pPr>
              <w:ind w:firstLine="0"/>
              <w:rPr>
                <w:rFonts w:ascii="Times New Roman" w:hAnsi="Times New Roman"/>
                <w:lang w:val="ru-RU"/>
              </w:rPr>
            </w:pPr>
            <w:r w:rsidRPr="006E43E1">
              <w:rPr>
                <w:rFonts w:ascii="Times New Roman" w:hAnsi="Times New Roman"/>
                <w:lang w:val="ru-RU"/>
              </w:rPr>
              <w:t>2.9. Курение разрешается только в специально отведенных обозначенных местах.</w:t>
            </w:r>
          </w:p>
          <w:p w14:paraId="11AC2E6C" w14:textId="77777777" w:rsidR="0087309E" w:rsidRPr="006E43E1" w:rsidRDefault="0087309E" w:rsidP="0087309E">
            <w:pPr>
              <w:tabs>
                <w:tab w:val="left" w:pos="284"/>
              </w:tabs>
              <w:autoSpaceDE w:val="0"/>
              <w:autoSpaceDN w:val="0"/>
              <w:adjustRightInd w:val="0"/>
              <w:ind w:firstLine="0"/>
              <w:rPr>
                <w:rFonts w:ascii="Times New Roman" w:hAnsi="Times New Roman"/>
                <w:lang w:val="ru-RU"/>
              </w:rPr>
            </w:pPr>
          </w:p>
        </w:tc>
        <w:tc>
          <w:tcPr>
            <w:tcW w:w="4687" w:type="dxa"/>
            <w:shd w:val="clear" w:color="auto" w:fill="auto"/>
          </w:tcPr>
          <w:p w14:paraId="157D8DA0" w14:textId="77777777" w:rsidR="0087309E" w:rsidRPr="006E43E1" w:rsidRDefault="0087309E" w:rsidP="0087309E">
            <w:pPr>
              <w:ind w:firstLine="0"/>
              <w:rPr>
                <w:rFonts w:ascii="Times New Roman" w:hAnsi="Times New Roman"/>
              </w:rPr>
            </w:pPr>
            <w:r w:rsidRPr="006E43E1">
              <w:rPr>
                <w:rFonts w:ascii="Times New Roman" w:hAnsi="Times New Roman"/>
              </w:rPr>
              <w:t>2.9. Smoking shall be allowed in marked designated areas only.</w:t>
            </w:r>
          </w:p>
          <w:p w14:paraId="0CAEE2EF" w14:textId="77777777" w:rsidR="0087309E" w:rsidRPr="006E43E1" w:rsidRDefault="0087309E" w:rsidP="0087309E">
            <w:pPr>
              <w:widowControl w:val="0"/>
              <w:ind w:firstLine="0"/>
              <w:rPr>
                <w:rFonts w:ascii="Times New Roman" w:hAnsi="Times New Roman"/>
                <w:b/>
                <w:sz w:val="20"/>
                <w:szCs w:val="20"/>
              </w:rPr>
            </w:pPr>
          </w:p>
        </w:tc>
      </w:tr>
      <w:tr w:rsidR="006E43E1" w:rsidRPr="006E43E1" w14:paraId="255D4F58" w14:textId="77777777" w:rsidTr="006E43E1">
        <w:tc>
          <w:tcPr>
            <w:tcW w:w="5383" w:type="dxa"/>
            <w:shd w:val="clear" w:color="auto" w:fill="auto"/>
          </w:tcPr>
          <w:p w14:paraId="5ED30925" w14:textId="77777777" w:rsidR="0087309E" w:rsidRPr="006E43E1" w:rsidRDefault="0087309E" w:rsidP="00C05519">
            <w:pPr>
              <w:tabs>
                <w:tab w:val="left" w:pos="284"/>
              </w:tabs>
              <w:autoSpaceDE w:val="0"/>
              <w:autoSpaceDN w:val="0"/>
              <w:adjustRightInd w:val="0"/>
              <w:ind w:firstLine="0"/>
              <w:rPr>
                <w:rFonts w:ascii="Times New Roman" w:hAnsi="Times New Roman"/>
                <w:lang w:val="ru-RU"/>
              </w:rPr>
            </w:pPr>
            <w:r w:rsidRPr="006E43E1">
              <w:rPr>
                <w:rFonts w:ascii="Times New Roman" w:hAnsi="Times New Roman"/>
                <w:lang w:val="ru-RU"/>
              </w:rPr>
              <w:t xml:space="preserve">2.10. Для использования видео- и фотоаппаратуры </w:t>
            </w:r>
            <w:r w:rsidR="002F6ACD" w:rsidRPr="002F6ACD">
              <w:rPr>
                <w:rFonts w:ascii="Times New Roman" w:hAnsi="Times New Roman"/>
                <w:lang w:val="ru-RU"/>
              </w:rPr>
              <w:t xml:space="preserve"> </w:t>
            </w:r>
            <w:r w:rsidR="002F6ACD">
              <w:rPr>
                <w:rFonts w:ascii="Times New Roman" w:hAnsi="Times New Roman"/>
                <w:lang w:val="ru-RU"/>
              </w:rPr>
              <w:t xml:space="preserve">на территории объектов Компании </w:t>
            </w:r>
            <w:r w:rsidRPr="006E43E1">
              <w:rPr>
                <w:rFonts w:ascii="Times New Roman" w:hAnsi="Times New Roman"/>
                <w:lang w:val="ru-RU"/>
              </w:rPr>
              <w:t>требуется получение предварительного письменного разрешения Регионального менеджера К</w:t>
            </w:r>
            <w:r w:rsidR="00C05519">
              <w:rPr>
                <w:rFonts w:ascii="Times New Roman" w:hAnsi="Times New Roman"/>
                <w:lang w:val="ru-RU"/>
              </w:rPr>
              <w:t>омпании</w:t>
            </w:r>
            <w:r w:rsidRPr="006E43E1">
              <w:rPr>
                <w:rFonts w:ascii="Times New Roman" w:hAnsi="Times New Roman"/>
                <w:lang w:val="ru-RU"/>
              </w:rPr>
              <w:t>, а также обеспечение выполнения дополнительных мер безопасности, в том числе на применение фотовспышки, либо иных устройств дополнительного освещения.</w:t>
            </w:r>
          </w:p>
        </w:tc>
        <w:tc>
          <w:tcPr>
            <w:tcW w:w="4687" w:type="dxa"/>
            <w:shd w:val="clear" w:color="auto" w:fill="auto"/>
          </w:tcPr>
          <w:p w14:paraId="6112B2AC" w14:textId="77777777" w:rsidR="0087309E" w:rsidRPr="006E43E1" w:rsidRDefault="0087309E" w:rsidP="006C7C2E">
            <w:pPr>
              <w:widowControl w:val="0"/>
              <w:ind w:firstLine="0"/>
              <w:rPr>
                <w:rFonts w:ascii="Times New Roman" w:hAnsi="Times New Roman"/>
                <w:b/>
                <w:sz w:val="20"/>
                <w:szCs w:val="20"/>
              </w:rPr>
            </w:pPr>
            <w:r w:rsidRPr="006E43E1">
              <w:rPr>
                <w:rFonts w:ascii="Times New Roman" w:hAnsi="Times New Roman"/>
              </w:rPr>
              <w:t xml:space="preserve">2.10. Use of video or photo </w:t>
            </w:r>
            <w:r w:rsidR="002F6ACD" w:rsidRPr="006E43E1">
              <w:rPr>
                <w:rFonts w:ascii="Times New Roman" w:hAnsi="Times New Roman"/>
              </w:rPr>
              <w:t xml:space="preserve">equipment </w:t>
            </w:r>
            <w:r w:rsidR="002F6ACD">
              <w:rPr>
                <w:rFonts w:ascii="Times New Roman" w:hAnsi="Times New Roman"/>
              </w:rPr>
              <w:t xml:space="preserve">at Company sites </w:t>
            </w:r>
            <w:r w:rsidRPr="006E43E1">
              <w:rPr>
                <w:rFonts w:ascii="Times New Roman" w:hAnsi="Times New Roman"/>
              </w:rPr>
              <w:t xml:space="preserve">shall be allowed only with a prior written </w:t>
            </w:r>
            <w:r w:rsidR="002F6ACD" w:rsidRPr="006E43E1">
              <w:rPr>
                <w:rFonts w:ascii="Times New Roman" w:hAnsi="Times New Roman"/>
              </w:rPr>
              <w:t>permit by</w:t>
            </w:r>
            <w:r w:rsidRPr="006E43E1">
              <w:rPr>
                <w:rFonts w:ascii="Times New Roman" w:hAnsi="Times New Roman"/>
              </w:rPr>
              <w:t xml:space="preserve"> the C</w:t>
            </w:r>
            <w:r w:rsidR="006C7C2E">
              <w:rPr>
                <w:rFonts w:ascii="Times New Roman" w:hAnsi="Times New Roman"/>
              </w:rPr>
              <w:t>ompany</w:t>
            </w:r>
            <w:r w:rsidRPr="006E43E1">
              <w:rPr>
                <w:rFonts w:ascii="Times New Roman" w:hAnsi="Times New Roman"/>
              </w:rPr>
              <w:t>’s Regional Manager, and after ensuring implementation of additional safety measures including prohibition of photoflash or other supplementary lighting devices.</w:t>
            </w:r>
          </w:p>
        </w:tc>
      </w:tr>
      <w:tr w:rsidR="006E43E1" w:rsidRPr="006E43E1" w14:paraId="767284CE" w14:textId="77777777" w:rsidTr="006E43E1">
        <w:tc>
          <w:tcPr>
            <w:tcW w:w="5383" w:type="dxa"/>
            <w:shd w:val="clear" w:color="auto" w:fill="auto"/>
          </w:tcPr>
          <w:p w14:paraId="07B9BB2A" w14:textId="77777777" w:rsidR="0087309E" w:rsidRPr="006E43E1" w:rsidRDefault="0087309E" w:rsidP="00C05519">
            <w:pPr>
              <w:ind w:firstLine="0"/>
              <w:rPr>
                <w:rFonts w:ascii="Times New Roman" w:hAnsi="Times New Roman"/>
                <w:lang w:val="ru-RU"/>
              </w:rPr>
            </w:pPr>
            <w:r w:rsidRPr="006E43E1">
              <w:rPr>
                <w:rFonts w:ascii="Times New Roman" w:hAnsi="Times New Roman"/>
                <w:lang w:val="ru-RU"/>
              </w:rPr>
              <w:t>2.11. На территории взрыво-пожароопасных производственных объектов К</w:t>
            </w:r>
            <w:r w:rsidR="00C05519">
              <w:rPr>
                <w:rFonts w:ascii="Times New Roman" w:hAnsi="Times New Roman"/>
                <w:lang w:val="ru-RU"/>
              </w:rPr>
              <w:t>омпании</w:t>
            </w:r>
            <w:r w:rsidRPr="006E43E1">
              <w:rPr>
                <w:rFonts w:ascii="Times New Roman" w:hAnsi="Times New Roman"/>
                <w:lang w:val="ru-RU"/>
              </w:rPr>
              <w:t xml:space="preserve"> (нефтеперекачивающие станции, охранная зона резервуарный парк Морского Терминала, береговые сооружения Морского Терминала, автоматические газораспределительные станции) пользование мобильными телефонами и </w:t>
            </w:r>
            <w:r w:rsidR="00F469CB" w:rsidRPr="006E43E1">
              <w:rPr>
                <w:rFonts w:ascii="Times New Roman" w:hAnsi="Times New Roman"/>
                <w:lang w:val="ru-RU"/>
              </w:rPr>
              <w:t xml:space="preserve">аналогичными устройствами </w:t>
            </w:r>
            <w:r w:rsidRPr="006E43E1">
              <w:rPr>
                <w:rFonts w:ascii="Times New Roman" w:hAnsi="Times New Roman"/>
                <w:lang w:val="ru-RU"/>
              </w:rPr>
              <w:t xml:space="preserve">запрещается (мобильные телефоны и </w:t>
            </w:r>
            <w:r w:rsidR="00F469CB" w:rsidRPr="006E43E1">
              <w:rPr>
                <w:rFonts w:ascii="Times New Roman" w:hAnsi="Times New Roman"/>
                <w:lang w:val="ru-RU"/>
              </w:rPr>
              <w:t xml:space="preserve">аналогичные устройства </w:t>
            </w:r>
            <w:r w:rsidRPr="006E43E1">
              <w:rPr>
                <w:rFonts w:ascii="Times New Roman" w:hAnsi="Times New Roman"/>
                <w:lang w:val="ru-RU"/>
              </w:rPr>
              <w:t>должны быть выключены).</w:t>
            </w:r>
          </w:p>
        </w:tc>
        <w:tc>
          <w:tcPr>
            <w:tcW w:w="4687" w:type="dxa"/>
            <w:shd w:val="clear" w:color="auto" w:fill="auto"/>
          </w:tcPr>
          <w:p w14:paraId="7B4DE5B7" w14:textId="77777777" w:rsidR="0087309E" w:rsidRPr="006E43E1" w:rsidRDefault="0087309E" w:rsidP="0087309E">
            <w:pPr>
              <w:widowControl w:val="0"/>
              <w:ind w:firstLine="0"/>
              <w:rPr>
                <w:rFonts w:ascii="Times New Roman" w:hAnsi="Times New Roman"/>
                <w:b/>
                <w:sz w:val="20"/>
                <w:szCs w:val="20"/>
              </w:rPr>
            </w:pPr>
            <w:r w:rsidRPr="006E43E1">
              <w:rPr>
                <w:rFonts w:ascii="Times New Roman" w:hAnsi="Times New Roman"/>
              </w:rPr>
              <w:t xml:space="preserve">2.11. No use of mobile phones and gadgets shall be allowed (the mobile phones and gadgets shall be switched off) at the </w:t>
            </w:r>
            <w:r w:rsidR="006C7C2E" w:rsidRPr="006E43E1">
              <w:rPr>
                <w:rFonts w:ascii="Times New Roman" w:hAnsi="Times New Roman"/>
              </w:rPr>
              <w:t xml:space="preserve"> C</w:t>
            </w:r>
            <w:r w:rsidR="006C7C2E">
              <w:rPr>
                <w:rFonts w:ascii="Times New Roman" w:hAnsi="Times New Roman"/>
              </w:rPr>
              <w:t>ompany</w:t>
            </w:r>
            <w:r w:rsidR="006C7C2E" w:rsidRPr="006E43E1">
              <w:rPr>
                <w:rFonts w:ascii="Times New Roman" w:hAnsi="Times New Roman"/>
              </w:rPr>
              <w:t>’s</w:t>
            </w:r>
            <w:r w:rsidRPr="006E43E1">
              <w:rPr>
                <w:rFonts w:ascii="Times New Roman" w:hAnsi="Times New Roman"/>
              </w:rPr>
              <w:t xml:space="preserve"> explosion / fire hazardous facilities (Pump Stations, Marine Terminal Tank Farm exclusion zone, Marine Terminal Shore Facilities, automatic gas letdown stations).</w:t>
            </w:r>
          </w:p>
        </w:tc>
      </w:tr>
      <w:tr w:rsidR="006E43E1" w:rsidRPr="006E43E1" w14:paraId="04294E77" w14:textId="77777777" w:rsidTr="006E43E1">
        <w:tc>
          <w:tcPr>
            <w:tcW w:w="5383" w:type="dxa"/>
            <w:shd w:val="clear" w:color="auto" w:fill="auto"/>
          </w:tcPr>
          <w:p w14:paraId="225DBF42" w14:textId="77777777" w:rsidR="0087309E" w:rsidRPr="00422C55" w:rsidRDefault="0087309E" w:rsidP="00C05519">
            <w:pPr>
              <w:ind w:firstLine="0"/>
              <w:rPr>
                <w:rFonts w:ascii="Times New Roman" w:hAnsi="Times New Roman"/>
                <w:lang w:val="ru-RU"/>
              </w:rPr>
            </w:pPr>
            <w:r w:rsidRPr="006E43E1">
              <w:rPr>
                <w:rFonts w:ascii="Times New Roman" w:hAnsi="Times New Roman"/>
                <w:lang w:val="ru-RU"/>
              </w:rPr>
              <w:t>2.12. На объектах К</w:t>
            </w:r>
            <w:r w:rsidR="00C05519">
              <w:rPr>
                <w:rFonts w:ascii="Times New Roman" w:hAnsi="Times New Roman"/>
                <w:lang w:val="ru-RU"/>
              </w:rPr>
              <w:t>омпании</w:t>
            </w:r>
            <w:r w:rsidRPr="006E43E1">
              <w:rPr>
                <w:rFonts w:ascii="Times New Roman" w:hAnsi="Times New Roman"/>
                <w:lang w:val="ru-RU"/>
              </w:rPr>
              <w:t xml:space="preserve"> запрещено ношение и хранение огнестрельного или иного вида оружия, а также боеприпасов и взрывчатых веществ. Лица, имеющие при себе огнестрельное или иной вид оружия, а также боеприпасы и взрывчатые вещества, подлежат</w:t>
            </w:r>
            <w:r w:rsidR="00422C55">
              <w:rPr>
                <w:rFonts w:ascii="Times New Roman" w:hAnsi="Times New Roman"/>
                <w:lang w:val="ru-RU"/>
              </w:rPr>
              <w:t xml:space="preserve"> </w:t>
            </w:r>
            <w:r w:rsidRPr="00422C55">
              <w:rPr>
                <w:rFonts w:ascii="Times New Roman" w:hAnsi="Times New Roman"/>
                <w:lang w:val="ru-RU"/>
              </w:rPr>
              <w:t xml:space="preserve">немедленному удалению с места выполнения </w:t>
            </w:r>
            <w:r w:rsidR="00422C55" w:rsidRPr="00422C55">
              <w:rPr>
                <w:rFonts w:ascii="Times New Roman" w:hAnsi="Times New Roman"/>
                <w:lang w:val="ru-RU"/>
              </w:rPr>
              <w:t>работ</w:t>
            </w:r>
            <w:r w:rsidR="00422C55">
              <w:rPr>
                <w:rFonts w:ascii="Times New Roman" w:hAnsi="Times New Roman"/>
                <w:lang w:val="ru-RU"/>
              </w:rPr>
              <w:t xml:space="preserve"> </w:t>
            </w:r>
            <w:r w:rsidR="00422C55" w:rsidRPr="00422C55">
              <w:rPr>
                <w:rFonts w:ascii="Times New Roman" w:hAnsi="Times New Roman"/>
                <w:lang w:val="ru-RU"/>
              </w:rPr>
              <w:t>с последующим уведомлением соответствующих государственных органов</w:t>
            </w:r>
            <w:r w:rsidR="00422C55">
              <w:rPr>
                <w:rFonts w:ascii="Times New Roman" w:hAnsi="Times New Roman"/>
                <w:lang w:val="ru-RU"/>
              </w:rPr>
              <w:t xml:space="preserve">. </w:t>
            </w:r>
            <w:r w:rsidR="00617692">
              <w:rPr>
                <w:rFonts w:ascii="Times New Roman" w:hAnsi="Times New Roman"/>
                <w:lang w:val="ru-RU"/>
              </w:rPr>
              <w:t>В дальнейшем данные лица не будут допускаться на объекты Компании</w:t>
            </w:r>
            <w:r w:rsidRPr="00422C55">
              <w:rPr>
                <w:rFonts w:ascii="Times New Roman" w:hAnsi="Times New Roman"/>
                <w:lang w:val="ru-RU"/>
              </w:rPr>
              <w:t>.</w:t>
            </w:r>
          </w:p>
        </w:tc>
        <w:tc>
          <w:tcPr>
            <w:tcW w:w="4687" w:type="dxa"/>
            <w:shd w:val="clear" w:color="auto" w:fill="auto"/>
          </w:tcPr>
          <w:p w14:paraId="017F1A87" w14:textId="77777777" w:rsidR="0087309E" w:rsidRPr="006E43E1" w:rsidRDefault="0087309E" w:rsidP="006C7C2E">
            <w:pPr>
              <w:widowControl w:val="0"/>
              <w:ind w:firstLine="0"/>
              <w:rPr>
                <w:rFonts w:ascii="Times New Roman" w:hAnsi="Times New Roman"/>
                <w:b/>
                <w:sz w:val="20"/>
                <w:szCs w:val="20"/>
              </w:rPr>
            </w:pPr>
            <w:r w:rsidRPr="006E43E1">
              <w:rPr>
                <w:rFonts w:ascii="Times New Roman" w:hAnsi="Times New Roman"/>
              </w:rPr>
              <w:t>2.12. Possession and storage of firearms or other weapons as well as munitions and explosives shall be prohibited at the C</w:t>
            </w:r>
            <w:r w:rsidR="006C7C2E">
              <w:rPr>
                <w:rFonts w:ascii="Times New Roman" w:hAnsi="Times New Roman"/>
              </w:rPr>
              <w:t>ompany</w:t>
            </w:r>
            <w:r w:rsidRPr="006E43E1">
              <w:rPr>
                <w:rFonts w:ascii="Times New Roman" w:hAnsi="Times New Roman"/>
              </w:rPr>
              <w:t>’s facilities. Persons in possession of firearms or other weapons as well as munitions and explosives shall be immediately removed from the work site and shall thereafter be banned from entering any of the C</w:t>
            </w:r>
            <w:r w:rsidR="006C7C2E">
              <w:rPr>
                <w:rFonts w:ascii="Times New Roman" w:hAnsi="Times New Roman"/>
              </w:rPr>
              <w:t>ompany</w:t>
            </w:r>
            <w:r w:rsidRPr="006E43E1">
              <w:rPr>
                <w:rFonts w:ascii="Times New Roman" w:hAnsi="Times New Roman"/>
              </w:rPr>
              <w:t>’s facilities followed by reporting the above to relevant state authorities.</w:t>
            </w:r>
          </w:p>
        </w:tc>
      </w:tr>
      <w:tr w:rsidR="006E43E1" w:rsidRPr="006E43E1" w14:paraId="6EE49382" w14:textId="77777777" w:rsidTr="006E43E1">
        <w:tc>
          <w:tcPr>
            <w:tcW w:w="5383" w:type="dxa"/>
            <w:shd w:val="clear" w:color="auto" w:fill="auto"/>
          </w:tcPr>
          <w:p w14:paraId="3FB3DF28" w14:textId="77777777" w:rsidR="0087309E" w:rsidRPr="006E43E1" w:rsidRDefault="0087309E" w:rsidP="00C05519">
            <w:pPr>
              <w:ind w:firstLine="0"/>
              <w:rPr>
                <w:rFonts w:ascii="Times New Roman" w:hAnsi="Times New Roman"/>
                <w:lang w:val="ru-RU"/>
              </w:rPr>
            </w:pPr>
            <w:r w:rsidRPr="006E43E1">
              <w:rPr>
                <w:rFonts w:ascii="Times New Roman" w:hAnsi="Times New Roman"/>
                <w:lang w:val="ru-RU"/>
              </w:rPr>
              <w:t>2.13. П</w:t>
            </w:r>
            <w:r w:rsidR="00C05519">
              <w:rPr>
                <w:rFonts w:ascii="Times New Roman" w:hAnsi="Times New Roman"/>
                <w:lang w:val="ru-RU"/>
              </w:rPr>
              <w:t>одрядчик</w:t>
            </w:r>
            <w:r w:rsidRPr="006E43E1">
              <w:rPr>
                <w:rFonts w:ascii="Times New Roman" w:hAnsi="Times New Roman"/>
                <w:lang w:val="ru-RU"/>
              </w:rPr>
              <w:t xml:space="preserve"> обязан обеспечить и содержать в надлежащем состоянии все предупредительные знаки, сигнальные огни, защитные ограждения, крепления, барьеры, поручни, включая безопасный доступ (леса, лестницы и т.п.).</w:t>
            </w:r>
          </w:p>
        </w:tc>
        <w:tc>
          <w:tcPr>
            <w:tcW w:w="4687" w:type="dxa"/>
            <w:shd w:val="clear" w:color="auto" w:fill="auto"/>
          </w:tcPr>
          <w:p w14:paraId="7284E225" w14:textId="77777777" w:rsidR="0087309E" w:rsidRPr="006E43E1" w:rsidRDefault="0087309E" w:rsidP="006C7C2E">
            <w:pPr>
              <w:widowControl w:val="0"/>
              <w:ind w:firstLine="0"/>
              <w:rPr>
                <w:rFonts w:ascii="Times New Roman" w:hAnsi="Times New Roman"/>
                <w:b/>
                <w:sz w:val="20"/>
                <w:szCs w:val="20"/>
              </w:rPr>
            </w:pPr>
            <w:r w:rsidRPr="006E43E1">
              <w:rPr>
                <w:rFonts w:ascii="Times New Roman" w:hAnsi="Times New Roman"/>
              </w:rPr>
              <w:t xml:space="preserve">2.13. The </w:t>
            </w:r>
            <w:r w:rsidR="00B13102">
              <w:rPr>
                <w:rFonts w:ascii="Times New Roman" w:hAnsi="Times New Roman"/>
              </w:rPr>
              <w:t>C</w:t>
            </w:r>
            <w:r w:rsidR="006C7C2E">
              <w:rPr>
                <w:rFonts w:ascii="Times New Roman" w:hAnsi="Times New Roman"/>
              </w:rPr>
              <w:t>ontractor</w:t>
            </w:r>
            <w:r w:rsidRPr="006E43E1">
              <w:rPr>
                <w:rFonts w:ascii="Times New Roman" w:hAnsi="Times New Roman"/>
              </w:rPr>
              <w:t xml:space="preserve"> shall provide and properly maintain all warning signs, signal lamps, protective guards, fixture, barriers, handrails and other precaution items, including safe access (scaffolds, ladders, etc.).</w:t>
            </w:r>
          </w:p>
        </w:tc>
      </w:tr>
      <w:tr w:rsidR="006E43E1" w:rsidRPr="006E43E1" w14:paraId="3531D884" w14:textId="77777777" w:rsidTr="006E43E1">
        <w:tc>
          <w:tcPr>
            <w:tcW w:w="5383" w:type="dxa"/>
            <w:shd w:val="clear" w:color="auto" w:fill="auto"/>
          </w:tcPr>
          <w:p w14:paraId="51FBDBFC" w14:textId="77777777" w:rsidR="002819EA" w:rsidRPr="006E43E1" w:rsidRDefault="002819EA" w:rsidP="00C05519">
            <w:pPr>
              <w:ind w:firstLine="0"/>
              <w:rPr>
                <w:rFonts w:ascii="Times New Roman" w:hAnsi="Times New Roman"/>
                <w:lang w:val="ru-RU"/>
              </w:rPr>
            </w:pPr>
            <w:r w:rsidRPr="006E43E1">
              <w:rPr>
                <w:rFonts w:ascii="Times New Roman" w:hAnsi="Times New Roman"/>
                <w:lang w:val="ru-RU"/>
              </w:rPr>
              <w:t>2.14. В з</w:t>
            </w:r>
            <w:r w:rsidR="00A904D3">
              <w:rPr>
                <w:rFonts w:ascii="Times New Roman" w:hAnsi="Times New Roman"/>
                <w:lang w:val="ru-RU"/>
              </w:rPr>
              <w:t>ависимости от вида выполняемых Р</w:t>
            </w:r>
            <w:r w:rsidRPr="006E43E1">
              <w:rPr>
                <w:rFonts w:ascii="Times New Roman" w:hAnsi="Times New Roman"/>
                <w:lang w:val="ru-RU"/>
              </w:rPr>
              <w:t>абот К</w:t>
            </w:r>
            <w:r w:rsidR="00C05519">
              <w:rPr>
                <w:rFonts w:ascii="Times New Roman" w:hAnsi="Times New Roman"/>
                <w:lang w:val="ru-RU"/>
              </w:rPr>
              <w:t>омпания</w:t>
            </w:r>
            <w:r w:rsidRPr="006E43E1">
              <w:rPr>
                <w:rFonts w:ascii="Times New Roman" w:hAnsi="Times New Roman"/>
                <w:lang w:val="ru-RU"/>
              </w:rPr>
              <w:t xml:space="preserve"> передает П</w:t>
            </w:r>
            <w:r w:rsidR="00C05519">
              <w:rPr>
                <w:rFonts w:ascii="Times New Roman" w:hAnsi="Times New Roman"/>
                <w:lang w:val="ru-RU"/>
              </w:rPr>
              <w:t>одрядчику</w:t>
            </w:r>
            <w:r w:rsidRPr="006E43E1">
              <w:rPr>
                <w:rFonts w:ascii="Times New Roman" w:hAnsi="Times New Roman"/>
                <w:lang w:val="ru-RU"/>
              </w:rPr>
              <w:t xml:space="preserve"> следующие инструкции по организации работ повышенной опасности:</w:t>
            </w:r>
          </w:p>
        </w:tc>
        <w:tc>
          <w:tcPr>
            <w:tcW w:w="4687" w:type="dxa"/>
            <w:shd w:val="clear" w:color="auto" w:fill="auto"/>
          </w:tcPr>
          <w:p w14:paraId="463332D4" w14:textId="77777777" w:rsidR="002819EA" w:rsidRPr="006E43E1" w:rsidRDefault="002819EA" w:rsidP="006C7C2E">
            <w:pPr>
              <w:widowControl w:val="0"/>
              <w:ind w:firstLine="0"/>
              <w:rPr>
                <w:rFonts w:ascii="Times New Roman" w:hAnsi="Times New Roman"/>
              </w:rPr>
            </w:pPr>
            <w:r w:rsidRPr="006E43E1">
              <w:rPr>
                <w:rFonts w:ascii="Times New Roman" w:hAnsi="Times New Roman"/>
              </w:rPr>
              <w:t>2.14. Depending on the type of the work performed C</w:t>
            </w:r>
            <w:r w:rsidR="006C7C2E">
              <w:rPr>
                <w:rFonts w:ascii="Times New Roman" w:hAnsi="Times New Roman"/>
              </w:rPr>
              <w:t>ompany</w:t>
            </w:r>
            <w:r w:rsidRPr="006E43E1">
              <w:rPr>
                <w:rFonts w:ascii="Times New Roman" w:hAnsi="Times New Roman"/>
              </w:rPr>
              <w:t xml:space="preserve"> shall deliver to </w:t>
            </w:r>
            <w:r w:rsidR="00B13102">
              <w:rPr>
                <w:rFonts w:ascii="Times New Roman" w:hAnsi="Times New Roman"/>
              </w:rPr>
              <w:t>C</w:t>
            </w:r>
            <w:r w:rsidR="006C7C2E">
              <w:rPr>
                <w:rFonts w:ascii="Times New Roman" w:hAnsi="Times New Roman"/>
              </w:rPr>
              <w:t>ontractor</w:t>
            </w:r>
            <w:r w:rsidRPr="006E43E1">
              <w:rPr>
                <w:rFonts w:ascii="Times New Roman" w:hAnsi="Times New Roman"/>
              </w:rPr>
              <w:t xml:space="preserve"> the most recent approved version of the following rules and regulations for hazardous Work:</w:t>
            </w:r>
          </w:p>
        </w:tc>
      </w:tr>
      <w:tr w:rsidR="006E43E1" w:rsidRPr="006E43E1" w14:paraId="46DFBA41" w14:textId="77777777" w:rsidTr="006E43E1">
        <w:tc>
          <w:tcPr>
            <w:tcW w:w="5383" w:type="dxa"/>
            <w:shd w:val="clear" w:color="auto" w:fill="auto"/>
          </w:tcPr>
          <w:p w14:paraId="544C1033" w14:textId="77777777" w:rsidR="002819EA" w:rsidRPr="006E43E1" w:rsidRDefault="002819EA" w:rsidP="00422C55">
            <w:pPr>
              <w:pStyle w:val="af3"/>
              <w:numPr>
                <w:ilvl w:val="0"/>
                <w:numId w:val="42"/>
              </w:numPr>
              <w:ind w:left="447" w:hanging="283"/>
              <w:rPr>
                <w:rFonts w:ascii="Times New Roman" w:hAnsi="Times New Roman"/>
                <w:lang w:val="ru-RU"/>
              </w:rPr>
            </w:pPr>
            <w:r w:rsidRPr="006E43E1">
              <w:rPr>
                <w:rFonts w:ascii="Times New Roman" w:hAnsi="Times New Roman"/>
                <w:lang w:val="ru-RU" w:eastAsia="x-none"/>
              </w:rPr>
              <w:t xml:space="preserve">Заявление о Политике </w:t>
            </w:r>
            <w:r w:rsidR="0047680B" w:rsidRPr="006E43E1">
              <w:rPr>
                <w:rFonts w:ascii="Times New Roman" w:hAnsi="Times New Roman"/>
                <w:lang w:val="ru-RU" w:eastAsia="x-none"/>
              </w:rPr>
              <w:t>в</w:t>
            </w:r>
            <w:r w:rsidRPr="006E43E1">
              <w:rPr>
                <w:rFonts w:ascii="Times New Roman" w:hAnsi="Times New Roman"/>
                <w:lang w:val="ru-RU" w:eastAsia="x-none"/>
              </w:rPr>
              <w:t xml:space="preserve"> области ОТ, ПБ и ООС</w:t>
            </w:r>
            <w:r w:rsidR="00A904D3" w:rsidRPr="00A904D3">
              <w:rPr>
                <w:rFonts w:ascii="Times New Roman" w:hAnsi="Times New Roman"/>
                <w:lang w:val="ru-RU" w:eastAsia="x-none"/>
              </w:rPr>
              <w:t xml:space="preserve"> </w:t>
            </w:r>
            <w:r w:rsidR="00A904D3">
              <w:rPr>
                <w:rFonts w:ascii="Times New Roman" w:hAnsi="Times New Roman"/>
                <w:lang w:val="ru-RU" w:eastAsia="x-none"/>
              </w:rPr>
              <w:t>АО</w:t>
            </w:r>
            <w:r w:rsidRPr="006E43E1">
              <w:rPr>
                <w:rFonts w:ascii="Times New Roman" w:hAnsi="Times New Roman"/>
                <w:lang w:val="ru-RU" w:eastAsia="x-none"/>
              </w:rPr>
              <w:t xml:space="preserve"> </w:t>
            </w:r>
            <w:r w:rsidR="00A904D3">
              <w:rPr>
                <w:rFonts w:ascii="Times New Roman" w:hAnsi="Times New Roman"/>
                <w:lang w:val="ru-RU" w:eastAsia="x-none"/>
              </w:rPr>
              <w:t>«</w:t>
            </w:r>
            <w:r w:rsidRPr="006E43E1">
              <w:rPr>
                <w:rFonts w:ascii="Times New Roman" w:hAnsi="Times New Roman"/>
                <w:lang w:val="ru-RU" w:eastAsia="x-none"/>
              </w:rPr>
              <w:t>КТК-Р</w:t>
            </w:r>
            <w:r w:rsidR="00A904D3">
              <w:rPr>
                <w:rFonts w:ascii="Times New Roman" w:hAnsi="Times New Roman"/>
                <w:lang w:val="ru-RU" w:eastAsia="x-none"/>
              </w:rPr>
              <w:t>»</w:t>
            </w:r>
            <w:r w:rsidRPr="006E43E1">
              <w:rPr>
                <w:rFonts w:ascii="Times New Roman" w:hAnsi="Times New Roman"/>
                <w:lang w:val="ru-RU" w:eastAsia="x-none"/>
              </w:rPr>
              <w:t xml:space="preserve"> </w:t>
            </w:r>
          </w:p>
        </w:tc>
        <w:tc>
          <w:tcPr>
            <w:tcW w:w="4687" w:type="dxa"/>
            <w:shd w:val="clear" w:color="auto" w:fill="auto"/>
          </w:tcPr>
          <w:p w14:paraId="051662FA" w14:textId="77777777" w:rsidR="002819EA" w:rsidRPr="006E43E1" w:rsidRDefault="002819EA" w:rsidP="00422C55">
            <w:pPr>
              <w:pStyle w:val="af3"/>
              <w:widowControl w:val="0"/>
              <w:numPr>
                <w:ilvl w:val="0"/>
                <w:numId w:val="42"/>
              </w:numPr>
              <w:ind w:left="447" w:hanging="283"/>
              <w:rPr>
                <w:rFonts w:ascii="Times New Roman" w:hAnsi="Times New Roman"/>
              </w:rPr>
            </w:pPr>
            <w:r w:rsidRPr="006E43E1">
              <w:rPr>
                <w:rFonts w:ascii="Times New Roman" w:hAnsi="Times New Roman"/>
              </w:rPr>
              <w:t xml:space="preserve">Health, Safety and Environment Protection Policy Statement </w:t>
            </w:r>
          </w:p>
        </w:tc>
      </w:tr>
      <w:tr w:rsidR="006E43E1" w:rsidRPr="006E43E1" w14:paraId="2A9975EA" w14:textId="77777777" w:rsidTr="006E43E1">
        <w:tc>
          <w:tcPr>
            <w:tcW w:w="5383" w:type="dxa"/>
            <w:shd w:val="clear" w:color="auto" w:fill="auto"/>
          </w:tcPr>
          <w:p w14:paraId="0FF93A9D" w14:textId="77777777" w:rsidR="002819EA" w:rsidRPr="006E43E1" w:rsidRDefault="002819EA" w:rsidP="00422C55">
            <w:pPr>
              <w:pStyle w:val="af3"/>
              <w:numPr>
                <w:ilvl w:val="0"/>
                <w:numId w:val="42"/>
              </w:numPr>
              <w:ind w:left="447" w:hanging="283"/>
              <w:rPr>
                <w:rFonts w:ascii="Times New Roman" w:hAnsi="Times New Roman"/>
                <w:lang w:val="ru-RU"/>
              </w:rPr>
            </w:pPr>
            <w:r w:rsidRPr="006E43E1">
              <w:rPr>
                <w:rFonts w:ascii="Times New Roman" w:hAnsi="Times New Roman"/>
                <w:lang w:val="ru-RU"/>
              </w:rPr>
              <w:t xml:space="preserve">Заявление о Политике в области обеспечения безопасности дорожного движения АО </w:t>
            </w:r>
            <w:r w:rsidR="00A904D3">
              <w:rPr>
                <w:rFonts w:ascii="Times New Roman" w:hAnsi="Times New Roman"/>
                <w:lang w:val="ru-RU"/>
              </w:rPr>
              <w:t>«</w:t>
            </w:r>
            <w:r w:rsidRPr="006E43E1">
              <w:rPr>
                <w:rFonts w:ascii="Times New Roman" w:hAnsi="Times New Roman"/>
                <w:lang w:val="ru-RU"/>
              </w:rPr>
              <w:t>КТК-Р</w:t>
            </w:r>
            <w:r w:rsidR="00A904D3">
              <w:rPr>
                <w:rFonts w:ascii="Times New Roman" w:hAnsi="Times New Roman"/>
                <w:lang w:val="ru-RU"/>
              </w:rPr>
              <w:t>»</w:t>
            </w:r>
          </w:p>
        </w:tc>
        <w:tc>
          <w:tcPr>
            <w:tcW w:w="4687" w:type="dxa"/>
            <w:shd w:val="clear" w:color="auto" w:fill="auto"/>
          </w:tcPr>
          <w:p w14:paraId="674A5B32" w14:textId="77777777" w:rsidR="002819EA" w:rsidRPr="006E43E1" w:rsidRDefault="002819EA" w:rsidP="00422C55">
            <w:pPr>
              <w:pStyle w:val="af3"/>
              <w:widowControl w:val="0"/>
              <w:numPr>
                <w:ilvl w:val="0"/>
                <w:numId w:val="42"/>
              </w:numPr>
              <w:ind w:left="447" w:hanging="283"/>
              <w:rPr>
                <w:rFonts w:ascii="Times New Roman" w:hAnsi="Times New Roman"/>
              </w:rPr>
            </w:pPr>
            <w:r w:rsidRPr="006E43E1">
              <w:rPr>
                <w:rFonts w:ascii="Times New Roman" w:hAnsi="Times New Roman"/>
              </w:rPr>
              <w:t>Road Safety Policy Statement JSC CPC-R</w:t>
            </w:r>
          </w:p>
        </w:tc>
      </w:tr>
      <w:tr w:rsidR="006E43E1" w:rsidRPr="006E43E1" w14:paraId="05CA5EF9" w14:textId="77777777" w:rsidTr="006E43E1">
        <w:tc>
          <w:tcPr>
            <w:tcW w:w="5383" w:type="dxa"/>
            <w:shd w:val="clear" w:color="auto" w:fill="auto"/>
          </w:tcPr>
          <w:p w14:paraId="5C4D694C" w14:textId="77777777" w:rsidR="002819EA" w:rsidRPr="006E43E1" w:rsidRDefault="002819EA" w:rsidP="00422C55">
            <w:pPr>
              <w:pStyle w:val="af3"/>
              <w:numPr>
                <w:ilvl w:val="0"/>
                <w:numId w:val="42"/>
              </w:numPr>
              <w:ind w:left="447" w:hanging="283"/>
              <w:rPr>
                <w:rFonts w:ascii="Times New Roman" w:hAnsi="Times New Roman"/>
                <w:lang w:val="ru-RU"/>
              </w:rPr>
            </w:pPr>
            <w:r w:rsidRPr="006E43E1">
              <w:rPr>
                <w:rFonts w:ascii="Times New Roman" w:hAnsi="Times New Roman"/>
                <w:lang w:val="ru-RU"/>
              </w:rPr>
              <w:t>«Жизненно-важные правила КТК»</w:t>
            </w:r>
          </w:p>
        </w:tc>
        <w:tc>
          <w:tcPr>
            <w:tcW w:w="4687" w:type="dxa"/>
            <w:shd w:val="clear" w:color="auto" w:fill="auto"/>
          </w:tcPr>
          <w:p w14:paraId="20CD79E7" w14:textId="77777777" w:rsidR="002819EA" w:rsidRPr="006E43E1" w:rsidRDefault="002819EA" w:rsidP="00422C55">
            <w:pPr>
              <w:pStyle w:val="af3"/>
              <w:widowControl w:val="0"/>
              <w:numPr>
                <w:ilvl w:val="0"/>
                <w:numId w:val="42"/>
              </w:numPr>
              <w:ind w:left="447" w:hanging="283"/>
              <w:rPr>
                <w:rFonts w:ascii="Times New Roman" w:hAnsi="Times New Roman"/>
              </w:rPr>
            </w:pPr>
            <w:r w:rsidRPr="006E43E1">
              <w:rPr>
                <w:rFonts w:ascii="Times New Roman" w:hAnsi="Times New Roman"/>
              </w:rPr>
              <w:t>CPC Life Saving Rules</w:t>
            </w:r>
          </w:p>
        </w:tc>
      </w:tr>
      <w:tr w:rsidR="006E43E1" w:rsidRPr="006E43E1" w14:paraId="75254614" w14:textId="77777777" w:rsidTr="006E43E1">
        <w:tc>
          <w:tcPr>
            <w:tcW w:w="5383" w:type="dxa"/>
            <w:shd w:val="clear" w:color="auto" w:fill="auto"/>
          </w:tcPr>
          <w:p w14:paraId="3FAA37F2" w14:textId="77777777" w:rsidR="002819EA" w:rsidRPr="006E43E1" w:rsidRDefault="002819EA" w:rsidP="00422C55">
            <w:pPr>
              <w:pStyle w:val="af3"/>
              <w:numPr>
                <w:ilvl w:val="0"/>
                <w:numId w:val="42"/>
              </w:numPr>
              <w:ind w:left="447" w:hanging="283"/>
              <w:rPr>
                <w:rFonts w:ascii="Times New Roman" w:hAnsi="Times New Roman"/>
                <w:lang w:val="ru-RU"/>
              </w:rPr>
            </w:pPr>
            <w:r w:rsidRPr="006E43E1">
              <w:rPr>
                <w:rFonts w:ascii="Times New Roman" w:hAnsi="Times New Roman"/>
                <w:lang w:val="ru-RU"/>
              </w:rPr>
              <w:t>План Управления ОТ, ПБ и ООС Программа устранения узких мест</w:t>
            </w:r>
          </w:p>
        </w:tc>
        <w:tc>
          <w:tcPr>
            <w:tcW w:w="4687" w:type="dxa"/>
            <w:shd w:val="clear" w:color="auto" w:fill="auto"/>
          </w:tcPr>
          <w:p w14:paraId="00310F51" w14:textId="77777777" w:rsidR="002819EA" w:rsidRPr="006E43E1" w:rsidRDefault="002819EA" w:rsidP="00422C55">
            <w:pPr>
              <w:pStyle w:val="af3"/>
              <w:widowControl w:val="0"/>
              <w:numPr>
                <w:ilvl w:val="0"/>
                <w:numId w:val="42"/>
              </w:numPr>
              <w:ind w:left="447" w:hanging="283"/>
              <w:rPr>
                <w:rFonts w:ascii="Times New Roman" w:hAnsi="Times New Roman"/>
              </w:rPr>
            </w:pPr>
            <w:r w:rsidRPr="006E43E1">
              <w:rPr>
                <w:rFonts w:ascii="Times New Roman" w:hAnsi="Times New Roman"/>
              </w:rPr>
              <w:t>HSE Management Plan Debottlenecking Program</w:t>
            </w:r>
          </w:p>
        </w:tc>
      </w:tr>
      <w:tr w:rsidR="006E43E1" w:rsidRPr="006E43E1" w14:paraId="58FFF1CF" w14:textId="77777777" w:rsidTr="006E43E1">
        <w:tc>
          <w:tcPr>
            <w:tcW w:w="5383" w:type="dxa"/>
            <w:shd w:val="clear" w:color="auto" w:fill="auto"/>
          </w:tcPr>
          <w:p w14:paraId="31FE5B30" w14:textId="77777777" w:rsidR="002819EA" w:rsidRPr="006E43E1" w:rsidRDefault="002819EA" w:rsidP="00422C55">
            <w:pPr>
              <w:pStyle w:val="af3"/>
              <w:numPr>
                <w:ilvl w:val="0"/>
                <w:numId w:val="42"/>
              </w:numPr>
              <w:ind w:left="447" w:hanging="283"/>
              <w:rPr>
                <w:rFonts w:ascii="Times New Roman" w:hAnsi="Times New Roman"/>
                <w:lang w:val="ru-RU"/>
              </w:rPr>
            </w:pPr>
            <w:r w:rsidRPr="006E43E1">
              <w:rPr>
                <w:rFonts w:ascii="Times New Roman" w:hAnsi="Times New Roman"/>
                <w:lang w:val="ru-RU"/>
              </w:rPr>
              <w:t>«Процедура по организации и проведению огневых, газоопасных, ремонтных, земляных и других работ повышенной опасности с оформлением нарядов-допусков на их подготовку и проведение».</w:t>
            </w:r>
          </w:p>
        </w:tc>
        <w:tc>
          <w:tcPr>
            <w:tcW w:w="4687" w:type="dxa"/>
            <w:shd w:val="clear" w:color="auto" w:fill="auto"/>
          </w:tcPr>
          <w:p w14:paraId="05FD1449" w14:textId="77777777" w:rsidR="002819EA" w:rsidRPr="006E43E1" w:rsidRDefault="002819EA" w:rsidP="00422C55">
            <w:pPr>
              <w:pStyle w:val="af3"/>
              <w:widowControl w:val="0"/>
              <w:numPr>
                <w:ilvl w:val="0"/>
                <w:numId w:val="42"/>
              </w:numPr>
              <w:ind w:left="447" w:hanging="283"/>
              <w:rPr>
                <w:rFonts w:ascii="Times New Roman" w:hAnsi="Times New Roman"/>
              </w:rPr>
            </w:pPr>
            <w:r w:rsidRPr="006E43E1">
              <w:rPr>
                <w:rFonts w:ascii="Times New Roman" w:hAnsi="Times New Roman"/>
              </w:rPr>
              <w:t>Permit to work Procedure for arrangements of Hot works, Gas-Hazardous, Excavations, Repair and other hazardous works;</w:t>
            </w:r>
          </w:p>
        </w:tc>
      </w:tr>
      <w:tr w:rsidR="006E43E1" w:rsidRPr="006E43E1" w14:paraId="5BA60624" w14:textId="77777777" w:rsidTr="006E43E1">
        <w:tc>
          <w:tcPr>
            <w:tcW w:w="5383" w:type="dxa"/>
            <w:shd w:val="clear" w:color="auto" w:fill="auto"/>
          </w:tcPr>
          <w:p w14:paraId="6DEC825D" w14:textId="77777777" w:rsidR="002819EA" w:rsidRPr="006E43E1" w:rsidRDefault="002819EA" w:rsidP="00422C55">
            <w:pPr>
              <w:pStyle w:val="af3"/>
              <w:numPr>
                <w:ilvl w:val="0"/>
                <w:numId w:val="42"/>
              </w:numPr>
              <w:ind w:left="447" w:hanging="283"/>
              <w:rPr>
                <w:rFonts w:ascii="Times New Roman" w:hAnsi="Times New Roman"/>
                <w:lang w:val="ru-RU"/>
              </w:rPr>
            </w:pPr>
            <w:r w:rsidRPr="006E43E1">
              <w:rPr>
                <w:rFonts w:ascii="Times New Roman" w:hAnsi="Times New Roman"/>
                <w:lang w:val="ru-RU"/>
              </w:rPr>
              <w:t>«Инструкция №102 по защитному отключению (изоляции) механо-технологического оборудования и трубной обвязки для обеспечения безопасного проведения работ на объектах КТК»;</w:t>
            </w:r>
          </w:p>
        </w:tc>
        <w:tc>
          <w:tcPr>
            <w:tcW w:w="4687" w:type="dxa"/>
            <w:shd w:val="clear" w:color="auto" w:fill="auto"/>
          </w:tcPr>
          <w:p w14:paraId="255226C4" w14:textId="77777777" w:rsidR="002819EA" w:rsidRPr="006E43E1" w:rsidRDefault="002819EA" w:rsidP="00422C55">
            <w:pPr>
              <w:pStyle w:val="af3"/>
              <w:widowControl w:val="0"/>
              <w:numPr>
                <w:ilvl w:val="0"/>
                <w:numId w:val="42"/>
              </w:numPr>
              <w:ind w:left="447" w:hanging="283"/>
              <w:rPr>
                <w:rFonts w:ascii="Times New Roman" w:hAnsi="Times New Roman"/>
              </w:rPr>
            </w:pPr>
            <w:r w:rsidRPr="006E43E1">
              <w:rPr>
                <w:rFonts w:ascii="Times New Roman" w:hAnsi="Times New Roman"/>
              </w:rPr>
              <w:t>#102 Mechanical/Process Equipment and Piping Isolation Instruction</w:t>
            </w:r>
          </w:p>
        </w:tc>
      </w:tr>
      <w:tr w:rsidR="006E43E1" w:rsidRPr="006E43E1" w14:paraId="00693463" w14:textId="77777777" w:rsidTr="006E43E1">
        <w:tc>
          <w:tcPr>
            <w:tcW w:w="5383" w:type="dxa"/>
            <w:shd w:val="clear" w:color="auto" w:fill="auto"/>
          </w:tcPr>
          <w:p w14:paraId="0B468439" w14:textId="77777777" w:rsidR="002819EA" w:rsidRPr="006E43E1" w:rsidRDefault="002819EA" w:rsidP="00422C55">
            <w:pPr>
              <w:pStyle w:val="af3"/>
              <w:numPr>
                <w:ilvl w:val="0"/>
                <w:numId w:val="42"/>
              </w:numPr>
              <w:ind w:left="447" w:hanging="283"/>
              <w:rPr>
                <w:rFonts w:ascii="Times New Roman" w:hAnsi="Times New Roman"/>
                <w:lang w:val="ru-RU"/>
              </w:rPr>
            </w:pPr>
            <w:r w:rsidRPr="006E43E1">
              <w:rPr>
                <w:rFonts w:ascii="Times New Roman" w:hAnsi="Times New Roman"/>
                <w:lang w:val="ru-RU"/>
              </w:rPr>
              <w:t>«Общие принципы изоляции механо-технологического оборудования для целей технического обслуживания и аварийного реагирования»;</w:t>
            </w:r>
          </w:p>
        </w:tc>
        <w:tc>
          <w:tcPr>
            <w:tcW w:w="4687" w:type="dxa"/>
            <w:shd w:val="clear" w:color="auto" w:fill="auto"/>
          </w:tcPr>
          <w:p w14:paraId="2B4B3CD3" w14:textId="77777777" w:rsidR="002819EA" w:rsidRPr="006E43E1" w:rsidRDefault="002819EA" w:rsidP="00422C55">
            <w:pPr>
              <w:pStyle w:val="af3"/>
              <w:widowControl w:val="0"/>
              <w:numPr>
                <w:ilvl w:val="0"/>
                <w:numId w:val="42"/>
              </w:numPr>
              <w:ind w:left="447" w:hanging="283"/>
              <w:rPr>
                <w:rFonts w:ascii="Times New Roman" w:hAnsi="Times New Roman"/>
              </w:rPr>
            </w:pPr>
            <w:r w:rsidRPr="006E43E1">
              <w:rPr>
                <w:rFonts w:ascii="Times New Roman" w:hAnsi="Times New Roman"/>
              </w:rPr>
              <w:t>Philosophy for Isolation of Mechanical and Process Equipment for Maintenance and Emergency</w:t>
            </w:r>
          </w:p>
        </w:tc>
      </w:tr>
      <w:tr w:rsidR="006E43E1" w:rsidRPr="006E43E1" w14:paraId="2C80B4DB" w14:textId="77777777" w:rsidTr="006E43E1">
        <w:tc>
          <w:tcPr>
            <w:tcW w:w="5383" w:type="dxa"/>
            <w:shd w:val="clear" w:color="auto" w:fill="auto"/>
          </w:tcPr>
          <w:p w14:paraId="5F0B6340" w14:textId="77777777" w:rsidR="002819EA" w:rsidRPr="006E43E1" w:rsidRDefault="002819EA" w:rsidP="00422C55">
            <w:pPr>
              <w:pStyle w:val="af3"/>
              <w:numPr>
                <w:ilvl w:val="0"/>
                <w:numId w:val="42"/>
              </w:numPr>
              <w:ind w:left="447" w:hanging="283"/>
              <w:rPr>
                <w:rFonts w:ascii="Times New Roman" w:hAnsi="Times New Roman"/>
                <w:lang w:val="ru-RU"/>
              </w:rPr>
            </w:pPr>
            <w:r w:rsidRPr="006E43E1">
              <w:rPr>
                <w:rFonts w:ascii="Times New Roman" w:hAnsi="Times New Roman"/>
                <w:lang w:val="ru-RU"/>
              </w:rPr>
              <w:t xml:space="preserve">«Инструкция КТК № 103. Установка замков. Вывешивание плакатов на электротехническом оборудовании»; </w:t>
            </w:r>
          </w:p>
        </w:tc>
        <w:tc>
          <w:tcPr>
            <w:tcW w:w="4687" w:type="dxa"/>
            <w:shd w:val="clear" w:color="auto" w:fill="auto"/>
          </w:tcPr>
          <w:p w14:paraId="52EB6B50" w14:textId="77777777" w:rsidR="002819EA" w:rsidRPr="006E43E1" w:rsidRDefault="002819EA" w:rsidP="00422C55">
            <w:pPr>
              <w:pStyle w:val="af3"/>
              <w:widowControl w:val="0"/>
              <w:numPr>
                <w:ilvl w:val="0"/>
                <w:numId w:val="42"/>
              </w:numPr>
              <w:ind w:left="447" w:hanging="283"/>
              <w:rPr>
                <w:rFonts w:ascii="Times New Roman" w:hAnsi="Times New Roman"/>
              </w:rPr>
            </w:pPr>
            <w:r w:rsidRPr="006E43E1">
              <w:rPr>
                <w:rFonts w:ascii="Times New Roman" w:hAnsi="Times New Roman"/>
              </w:rPr>
              <w:t xml:space="preserve">#103. CPC Electric Equipment Lockout/Tag-out Instructions </w:t>
            </w:r>
          </w:p>
        </w:tc>
      </w:tr>
      <w:tr w:rsidR="006E43E1" w:rsidRPr="006E43E1" w14:paraId="5605DE46" w14:textId="77777777" w:rsidTr="006E43E1">
        <w:tc>
          <w:tcPr>
            <w:tcW w:w="5383" w:type="dxa"/>
            <w:shd w:val="clear" w:color="auto" w:fill="auto"/>
          </w:tcPr>
          <w:p w14:paraId="60A6F266" w14:textId="77777777" w:rsidR="002819EA" w:rsidRPr="006E43E1" w:rsidRDefault="002819EA" w:rsidP="00422C55">
            <w:pPr>
              <w:pStyle w:val="af3"/>
              <w:numPr>
                <w:ilvl w:val="0"/>
                <w:numId w:val="42"/>
              </w:numPr>
              <w:ind w:left="447" w:hanging="283"/>
              <w:rPr>
                <w:rFonts w:ascii="Times New Roman" w:hAnsi="Times New Roman"/>
                <w:lang w:val="ru-RU"/>
              </w:rPr>
            </w:pPr>
            <w:r w:rsidRPr="006E43E1">
              <w:rPr>
                <w:rFonts w:ascii="Times New Roman" w:hAnsi="Times New Roman"/>
                <w:lang w:val="ru-RU"/>
              </w:rPr>
              <w:t xml:space="preserve">«Инструкция № 104 по организации контроля воздушной среды на объектах КТК»; </w:t>
            </w:r>
          </w:p>
        </w:tc>
        <w:tc>
          <w:tcPr>
            <w:tcW w:w="4687" w:type="dxa"/>
            <w:shd w:val="clear" w:color="auto" w:fill="auto"/>
          </w:tcPr>
          <w:p w14:paraId="7FAE1FC6" w14:textId="77777777" w:rsidR="002819EA" w:rsidRPr="006E43E1" w:rsidRDefault="002819EA" w:rsidP="00422C55">
            <w:pPr>
              <w:pStyle w:val="af3"/>
              <w:widowControl w:val="0"/>
              <w:numPr>
                <w:ilvl w:val="0"/>
                <w:numId w:val="42"/>
              </w:numPr>
              <w:ind w:left="447" w:hanging="283"/>
              <w:rPr>
                <w:rFonts w:ascii="Times New Roman" w:hAnsi="Times New Roman"/>
              </w:rPr>
            </w:pPr>
            <w:r w:rsidRPr="006E43E1">
              <w:rPr>
                <w:rFonts w:ascii="Times New Roman" w:hAnsi="Times New Roman"/>
              </w:rPr>
              <w:t xml:space="preserve">#104. CPC Facilities Air Sampling Instructions </w:t>
            </w:r>
          </w:p>
        </w:tc>
      </w:tr>
      <w:tr w:rsidR="006E43E1" w:rsidRPr="006E43E1" w14:paraId="4E9DCD6C" w14:textId="77777777" w:rsidTr="006E43E1">
        <w:tc>
          <w:tcPr>
            <w:tcW w:w="5383" w:type="dxa"/>
            <w:shd w:val="clear" w:color="auto" w:fill="auto"/>
          </w:tcPr>
          <w:p w14:paraId="3A2CFA46" w14:textId="77777777" w:rsidR="002819EA" w:rsidRPr="006E43E1" w:rsidRDefault="002819EA" w:rsidP="00422C55">
            <w:pPr>
              <w:pStyle w:val="af3"/>
              <w:numPr>
                <w:ilvl w:val="0"/>
                <w:numId w:val="42"/>
              </w:numPr>
              <w:ind w:left="447" w:hanging="283"/>
              <w:rPr>
                <w:rFonts w:ascii="Times New Roman" w:hAnsi="Times New Roman"/>
                <w:lang w:val="ru-RU"/>
              </w:rPr>
            </w:pPr>
            <w:r w:rsidRPr="006E43E1">
              <w:rPr>
                <w:rFonts w:ascii="Times New Roman" w:hAnsi="Times New Roman"/>
                <w:lang w:val="ru-RU"/>
              </w:rPr>
              <w:t>«Инструкция № 105 по организации безопасного проведения огневых работ на взрывоопасных и взрывопожароопасных объектах КТК»;</w:t>
            </w:r>
          </w:p>
        </w:tc>
        <w:tc>
          <w:tcPr>
            <w:tcW w:w="4687" w:type="dxa"/>
            <w:shd w:val="clear" w:color="auto" w:fill="auto"/>
          </w:tcPr>
          <w:p w14:paraId="6A8A16E9" w14:textId="77777777" w:rsidR="002819EA" w:rsidRPr="006E43E1" w:rsidRDefault="002819EA" w:rsidP="00422C55">
            <w:pPr>
              <w:pStyle w:val="af3"/>
              <w:widowControl w:val="0"/>
              <w:numPr>
                <w:ilvl w:val="0"/>
                <w:numId w:val="42"/>
              </w:numPr>
              <w:ind w:left="447" w:hanging="283"/>
              <w:rPr>
                <w:rFonts w:ascii="Times New Roman" w:hAnsi="Times New Roman"/>
              </w:rPr>
            </w:pPr>
            <w:r w:rsidRPr="006E43E1">
              <w:rPr>
                <w:rFonts w:ascii="Times New Roman" w:hAnsi="Times New Roman"/>
              </w:rPr>
              <w:t>#105. CPC Facilities Safe Explosive/Flammable Facilities Hot Work Instructions</w:t>
            </w:r>
          </w:p>
        </w:tc>
      </w:tr>
      <w:tr w:rsidR="006E43E1" w:rsidRPr="006E43E1" w14:paraId="1CECA5A1" w14:textId="77777777" w:rsidTr="006E43E1">
        <w:tc>
          <w:tcPr>
            <w:tcW w:w="5383" w:type="dxa"/>
            <w:shd w:val="clear" w:color="auto" w:fill="auto"/>
          </w:tcPr>
          <w:p w14:paraId="16DE8DD7" w14:textId="77777777" w:rsidR="002819EA" w:rsidRPr="006E43E1" w:rsidRDefault="00A904D3" w:rsidP="00422C55">
            <w:pPr>
              <w:pStyle w:val="af3"/>
              <w:numPr>
                <w:ilvl w:val="0"/>
                <w:numId w:val="42"/>
              </w:numPr>
              <w:ind w:left="447" w:hanging="283"/>
              <w:rPr>
                <w:rFonts w:ascii="Times New Roman" w:hAnsi="Times New Roman"/>
                <w:lang w:val="ru-RU"/>
              </w:rPr>
            </w:pPr>
            <w:r>
              <w:rPr>
                <w:rFonts w:ascii="Times New Roman" w:hAnsi="Times New Roman"/>
                <w:lang w:val="ru-RU"/>
              </w:rPr>
              <w:t>«</w:t>
            </w:r>
            <w:r w:rsidR="002819EA" w:rsidRPr="006E43E1">
              <w:rPr>
                <w:rFonts w:ascii="Times New Roman" w:hAnsi="Times New Roman"/>
                <w:lang w:val="ru-RU"/>
              </w:rPr>
              <w:t>Инструкция № 106 по организации и безопасному проведению ремонтных работ на объектах КТК</w:t>
            </w:r>
            <w:r>
              <w:rPr>
                <w:rFonts w:ascii="Times New Roman" w:hAnsi="Times New Roman"/>
                <w:lang w:val="ru-RU"/>
              </w:rPr>
              <w:t>»;</w:t>
            </w:r>
          </w:p>
        </w:tc>
        <w:tc>
          <w:tcPr>
            <w:tcW w:w="4687" w:type="dxa"/>
            <w:shd w:val="clear" w:color="auto" w:fill="auto"/>
          </w:tcPr>
          <w:p w14:paraId="72F43044" w14:textId="77777777" w:rsidR="002819EA" w:rsidRPr="006E43E1" w:rsidRDefault="002819EA" w:rsidP="00422C55">
            <w:pPr>
              <w:pStyle w:val="af3"/>
              <w:widowControl w:val="0"/>
              <w:numPr>
                <w:ilvl w:val="0"/>
                <w:numId w:val="42"/>
              </w:numPr>
              <w:ind w:left="447" w:hanging="283"/>
              <w:rPr>
                <w:rFonts w:ascii="Times New Roman" w:hAnsi="Times New Roman"/>
              </w:rPr>
            </w:pPr>
            <w:r w:rsidRPr="006E43E1">
              <w:rPr>
                <w:rFonts w:ascii="Times New Roman" w:hAnsi="Times New Roman"/>
              </w:rPr>
              <w:t># 106 CPC facilities organization of safe repair works</w:t>
            </w:r>
          </w:p>
        </w:tc>
      </w:tr>
      <w:tr w:rsidR="006E43E1" w:rsidRPr="006E43E1" w14:paraId="700E30AF" w14:textId="77777777" w:rsidTr="006E43E1">
        <w:tc>
          <w:tcPr>
            <w:tcW w:w="5383" w:type="dxa"/>
            <w:shd w:val="clear" w:color="auto" w:fill="auto"/>
          </w:tcPr>
          <w:p w14:paraId="3D9ACDF5" w14:textId="77777777" w:rsidR="002819EA" w:rsidRPr="006E43E1" w:rsidRDefault="002819EA" w:rsidP="00422C55">
            <w:pPr>
              <w:pStyle w:val="af3"/>
              <w:numPr>
                <w:ilvl w:val="0"/>
                <w:numId w:val="42"/>
              </w:numPr>
              <w:ind w:left="447" w:hanging="283"/>
              <w:rPr>
                <w:rFonts w:ascii="Times New Roman" w:hAnsi="Times New Roman"/>
                <w:lang w:val="ru-RU"/>
              </w:rPr>
            </w:pPr>
            <w:r w:rsidRPr="006E43E1">
              <w:rPr>
                <w:rFonts w:ascii="Times New Roman" w:hAnsi="Times New Roman"/>
                <w:lang w:val="ru-RU"/>
              </w:rPr>
              <w:t xml:space="preserve">«Инструкция № 107 по организации безопасного проведения земляных работ на объектах КТК»; </w:t>
            </w:r>
          </w:p>
        </w:tc>
        <w:tc>
          <w:tcPr>
            <w:tcW w:w="4687" w:type="dxa"/>
            <w:shd w:val="clear" w:color="auto" w:fill="auto"/>
          </w:tcPr>
          <w:p w14:paraId="76DBF9E1" w14:textId="77777777" w:rsidR="002819EA" w:rsidRPr="006E43E1" w:rsidRDefault="002819EA" w:rsidP="00422C55">
            <w:pPr>
              <w:pStyle w:val="af3"/>
              <w:widowControl w:val="0"/>
              <w:numPr>
                <w:ilvl w:val="0"/>
                <w:numId w:val="42"/>
              </w:numPr>
              <w:ind w:left="447" w:hanging="283"/>
              <w:rPr>
                <w:rFonts w:ascii="Times New Roman" w:hAnsi="Times New Roman"/>
              </w:rPr>
            </w:pPr>
            <w:r w:rsidRPr="006E43E1">
              <w:rPr>
                <w:rFonts w:ascii="Times New Roman" w:hAnsi="Times New Roman"/>
              </w:rPr>
              <w:t xml:space="preserve">#107. CPC Facilities Organization of Safe Earthwork Instructions </w:t>
            </w:r>
          </w:p>
        </w:tc>
      </w:tr>
      <w:tr w:rsidR="006E43E1" w:rsidRPr="006E43E1" w14:paraId="03645849" w14:textId="77777777" w:rsidTr="006E43E1">
        <w:tc>
          <w:tcPr>
            <w:tcW w:w="5383" w:type="dxa"/>
            <w:shd w:val="clear" w:color="auto" w:fill="auto"/>
          </w:tcPr>
          <w:p w14:paraId="6B6EA4D4" w14:textId="77777777" w:rsidR="002819EA" w:rsidRPr="006E43E1" w:rsidRDefault="002819EA" w:rsidP="00422C55">
            <w:pPr>
              <w:pStyle w:val="af3"/>
              <w:numPr>
                <w:ilvl w:val="0"/>
                <w:numId w:val="42"/>
              </w:numPr>
              <w:ind w:left="447" w:hanging="283"/>
              <w:rPr>
                <w:rFonts w:ascii="Times New Roman" w:hAnsi="Times New Roman"/>
                <w:lang w:val="ru-RU"/>
              </w:rPr>
            </w:pPr>
            <w:r w:rsidRPr="006E43E1">
              <w:rPr>
                <w:rFonts w:ascii="Times New Roman" w:hAnsi="Times New Roman"/>
                <w:lang w:val="ru-RU"/>
              </w:rPr>
              <w:t xml:space="preserve">«Инструкция №108 по организации безопасного проведения газоопасных работ на объектах КТК»; </w:t>
            </w:r>
          </w:p>
        </w:tc>
        <w:tc>
          <w:tcPr>
            <w:tcW w:w="4687" w:type="dxa"/>
            <w:shd w:val="clear" w:color="auto" w:fill="auto"/>
          </w:tcPr>
          <w:p w14:paraId="0EB65194" w14:textId="77777777" w:rsidR="002819EA" w:rsidRPr="006E43E1" w:rsidRDefault="002819EA" w:rsidP="00422C55">
            <w:pPr>
              <w:pStyle w:val="af3"/>
              <w:widowControl w:val="0"/>
              <w:numPr>
                <w:ilvl w:val="0"/>
                <w:numId w:val="42"/>
              </w:numPr>
              <w:ind w:left="447" w:hanging="283"/>
              <w:rPr>
                <w:rFonts w:ascii="Times New Roman" w:hAnsi="Times New Roman"/>
              </w:rPr>
            </w:pPr>
            <w:r w:rsidRPr="006E43E1">
              <w:rPr>
                <w:rFonts w:ascii="Times New Roman" w:hAnsi="Times New Roman"/>
              </w:rPr>
              <w:t>#108. CPC Gas-Hazardous Work Safety Instruction</w:t>
            </w:r>
          </w:p>
        </w:tc>
      </w:tr>
      <w:tr w:rsidR="006E43E1" w:rsidRPr="006E43E1" w14:paraId="634F2DFB" w14:textId="77777777" w:rsidTr="006E43E1">
        <w:tc>
          <w:tcPr>
            <w:tcW w:w="5383" w:type="dxa"/>
            <w:shd w:val="clear" w:color="auto" w:fill="auto"/>
          </w:tcPr>
          <w:p w14:paraId="3B9BA0DE" w14:textId="77777777" w:rsidR="002819EA" w:rsidRPr="006E43E1" w:rsidRDefault="002819EA" w:rsidP="00422C55">
            <w:pPr>
              <w:pStyle w:val="af3"/>
              <w:numPr>
                <w:ilvl w:val="0"/>
                <w:numId w:val="42"/>
              </w:numPr>
              <w:ind w:left="447" w:hanging="283"/>
              <w:rPr>
                <w:rFonts w:ascii="Times New Roman" w:hAnsi="Times New Roman"/>
                <w:lang w:val="ru-RU"/>
              </w:rPr>
            </w:pPr>
            <w:r w:rsidRPr="006E43E1">
              <w:rPr>
                <w:rFonts w:ascii="Times New Roman" w:hAnsi="Times New Roman"/>
                <w:lang w:val="ru-RU"/>
              </w:rPr>
              <w:t>ВРД «Правила пожарной безопасности при эксплуатации нефтепроводной системы КТК».</w:t>
            </w:r>
          </w:p>
        </w:tc>
        <w:tc>
          <w:tcPr>
            <w:tcW w:w="4687" w:type="dxa"/>
            <w:shd w:val="clear" w:color="auto" w:fill="auto"/>
          </w:tcPr>
          <w:p w14:paraId="5C772EE7" w14:textId="77777777" w:rsidR="002819EA" w:rsidRPr="006E43E1" w:rsidRDefault="002819EA" w:rsidP="00422C55">
            <w:pPr>
              <w:pStyle w:val="af3"/>
              <w:widowControl w:val="0"/>
              <w:numPr>
                <w:ilvl w:val="0"/>
                <w:numId w:val="42"/>
              </w:numPr>
              <w:ind w:left="447" w:hanging="283"/>
              <w:rPr>
                <w:rFonts w:ascii="Times New Roman" w:hAnsi="Times New Roman"/>
              </w:rPr>
            </w:pPr>
            <w:r w:rsidRPr="006E43E1">
              <w:rPr>
                <w:rFonts w:ascii="Times New Roman" w:hAnsi="Times New Roman"/>
              </w:rPr>
              <w:t>CPC Oil Pipeline System Operation Fire Safety GuidelinesVRD</w:t>
            </w:r>
          </w:p>
        </w:tc>
      </w:tr>
      <w:tr w:rsidR="006E43E1" w:rsidRPr="006E43E1" w14:paraId="7B43A0FF" w14:textId="77777777" w:rsidTr="006E43E1">
        <w:tc>
          <w:tcPr>
            <w:tcW w:w="5383" w:type="dxa"/>
            <w:shd w:val="clear" w:color="auto" w:fill="auto"/>
          </w:tcPr>
          <w:p w14:paraId="6FA3DCC2" w14:textId="77777777" w:rsidR="002819EA" w:rsidRPr="006E43E1" w:rsidRDefault="002819EA" w:rsidP="00580BEA">
            <w:pPr>
              <w:pStyle w:val="af3"/>
              <w:numPr>
                <w:ilvl w:val="0"/>
                <w:numId w:val="42"/>
              </w:numPr>
              <w:ind w:left="447" w:hanging="283"/>
              <w:rPr>
                <w:rFonts w:ascii="Times New Roman" w:hAnsi="Times New Roman"/>
                <w:lang w:val="ru-RU"/>
              </w:rPr>
            </w:pPr>
            <w:r w:rsidRPr="006E43E1">
              <w:rPr>
                <w:rFonts w:ascii="Times New Roman" w:hAnsi="Times New Roman"/>
                <w:lang w:val="ru-RU"/>
              </w:rPr>
              <w:t>Кроме того, К</w:t>
            </w:r>
            <w:r w:rsidR="00580BEA">
              <w:rPr>
                <w:rFonts w:ascii="Times New Roman" w:hAnsi="Times New Roman"/>
                <w:lang w:val="ru-RU"/>
              </w:rPr>
              <w:t>омпания</w:t>
            </w:r>
            <w:r w:rsidRPr="006E43E1">
              <w:rPr>
                <w:rFonts w:ascii="Times New Roman" w:hAnsi="Times New Roman"/>
                <w:lang w:val="ru-RU"/>
              </w:rPr>
              <w:t xml:space="preserve"> направляет Подрядчику следующие локальные нормативные акты К</w:t>
            </w:r>
            <w:r w:rsidR="00580BEA">
              <w:rPr>
                <w:rFonts w:ascii="Times New Roman" w:hAnsi="Times New Roman"/>
                <w:lang w:val="ru-RU"/>
              </w:rPr>
              <w:t>омпании</w:t>
            </w:r>
            <w:r w:rsidRPr="006E43E1">
              <w:rPr>
                <w:rFonts w:ascii="Times New Roman" w:hAnsi="Times New Roman"/>
                <w:lang w:val="ru-RU"/>
              </w:rPr>
              <w:t>:</w:t>
            </w:r>
          </w:p>
        </w:tc>
        <w:tc>
          <w:tcPr>
            <w:tcW w:w="4687" w:type="dxa"/>
            <w:shd w:val="clear" w:color="auto" w:fill="auto"/>
          </w:tcPr>
          <w:p w14:paraId="7C58F1DD" w14:textId="77777777" w:rsidR="002819EA" w:rsidRPr="006E43E1" w:rsidRDefault="002819EA" w:rsidP="00580BEA">
            <w:pPr>
              <w:pStyle w:val="af3"/>
              <w:widowControl w:val="0"/>
              <w:numPr>
                <w:ilvl w:val="0"/>
                <w:numId w:val="42"/>
              </w:numPr>
              <w:ind w:left="447" w:hanging="283"/>
              <w:rPr>
                <w:rFonts w:ascii="Times New Roman" w:hAnsi="Times New Roman"/>
              </w:rPr>
            </w:pPr>
            <w:r w:rsidRPr="006E43E1">
              <w:rPr>
                <w:rFonts w:ascii="Times New Roman" w:hAnsi="Times New Roman"/>
              </w:rPr>
              <w:t>In addition, C</w:t>
            </w:r>
            <w:r w:rsidR="00580BEA">
              <w:rPr>
                <w:rFonts w:ascii="Times New Roman" w:hAnsi="Times New Roman"/>
              </w:rPr>
              <w:t>ompany</w:t>
            </w:r>
            <w:r w:rsidRPr="006E43E1">
              <w:rPr>
                <w:rFonts w:ascii="Times New Roman" w:hAnsi="Times New Roman"/>
              </w:rPr>
              <w:t xml:space="preserve"> shall send to </w:t>
            </w:r>
            <w:r w:rsidR="00B13102">
              <w:rPr>
                <w:rFonts w:ascii="Times New Roman" w:hAnsi="Times New Roman"/>
              </w:rPr>
              <w:t>Contractor</w:t>
            </w:r>
            <w:r w:rsidRPr="006E43E1">
              <w:rPr>
                <w:rFonts w:ascii="Times New Roman" w:hAnsi="Times New Roman"/>
              </w:rPr>
              <w:t xml:space="preserve"> the following C</w:t>
            </w:r>
            <w:r w:rsidR="00580BEA">
              <w:rPr>
                <w:rFonts w:ascii="Times New Roman" w:hAnsi="Times New Roman"/>
              </w:rPr>
              <w:t>ompany</w:t>
            </w:r>
            <w:r w:rsidRPr="006E43E1">
              <w:rPr>
                <w:rFonts w:ascii="Times New Roman" w:hAnsi="Times New Roman"/>
              </w:rPr>
              <w:t>'s local normative acts:</w:t>
            </w:r>
          </w:p>
        </w:tc>
      </w:tr>
      <w:tr w:rsidR="006E43E1" w:rsidRPr="006E43E1" w14:paraId="710DAA7D" w14:textId="77777777" w:rsidTr="006E43E1">
        <w:tc>
          <w:tcPr>
            <w:tcW w:w="5383" w:type="dxa"/>
            <w:shd w:val="clear" w:color="auto" w:fill="auto"/>
          </w:tcPr>
          <w:p w14:paraId="6C843E43" w14:textId="77777777" w:rsidR="002819EA" w:rsidRPr="006E43E1" w:rsidRDefault="002819EA" w:rsidP="00422C55">
            <w:pPr>
              <w:pStyle w:val="af3"/>
              <w:numPr>
                <w:ilvl w:val="0"/>
                <w:numId w:val="42"/>
              </w:numPr>
              <w:ind w:left="447" w:hanging="283"/>
              <w:rPr>
                <w:rFonts w:ascii="Times New Roman" w:hAnsi="Times New Roman"/>
                <w:lang w:val="ru-RU"/>
              </w:rPr>
            </w:pPr>
            <w:r w:rsidRPr="006E43E1">
              <w:rPr>
                <w:rFonts w:ascii="Times New Roman" w:hAnsi="Times New Roman"/>
                <w:lang w:val="ru-RU"/>
              </w:rPr>
              <w:t>«Стандарт о порядке расследования происшествий»;</w:t>
            </w:r>
          </w:p>
        </w:tc>
        <w:tc>
          <w:tcPr>
            <w:tcW w:w="4687" w:type="dxa"/>
            <w:shd w:val="clear" w:color="auto" w:fill="auto"/>
          </w:tcPr>
          <w:p w14:paraId="28557246" w14:textId="77777777" w:rsidR="002819EA" w:rsidRPr="006E43E1" w:rsidRDefault="002819EA" w:rsidP="00422C55">
            <w:pPr>
              <w:pStyle w:val="af3"/>
              <w:widowControl w:val="0"/>
              <w:numPr>
                <w:ilvl w:val="0"/>
                <w:numId w:val="42"/>
              </w:numPr>
              <w:ind w:left="447" w:hanging="283"/>
              <w:rPr>
                <w:rFonts w:ascii="Times New Roman" w:hAnsi="Times New Roman"/>
              </w:rPr>
            </w:pPr>
            <w:r w:rsidRPr="006E43E1">
              <w:rPr>
                <w:rFonts w:ascii="Times New Roman" w:hAnsi="Times New Roman"/>
              </w:rPr>
              <w:t>Incident Investigation Standard</w:t>
            </w:r>
            <w:r w:rsidRPr="006E43E1">
              <w:rPr>
                <w:rFonts w:ascii="Times New Roman" w:hAnsi="Times New Roman"/>
                <w:lang w:val="ru-RU"/>
              </w:rPr>
              <w:t>;</w:t>
            </w:r>
          </w:p>
        </w:tc>
      </w:tr>
      <w:tr w:rsidR="006E43E1" w:rsidRPr="006E43E1" w14:paraId="67B56C0C" w14:textId="77777777" w:rsidTr="006E43E1">
        <w:tc>
          <w:tcPr>
            <w:tcW w:w="5383" w:type="dxa"/>
            <w:shd w:val="clear" w:color="auto" w:fill="auto"/>
          </w:tcPr>
          <w:p w14:paraId="34526D0E" w14:textId="77777777" w:rsidR="002819EA" w:rsidRPr="006E43E1" w:rsidRDefault="002819EA" w:rsidP="00580BEA">
            <w:pPr>
              <w:pStyle w:val="af3"/>
              <w:numPr>
                <w:ilvl w:val="0"/>
                <w:numId w:val="42"/>
              </w:numPr>
              <w:ind w:left="447" w:hanging="283"/>
              <w:rPr>
                <w:rFonts w:ascii="Times New Roman" w:hAnsi="Times New Roman"/>
                <w:lang w:val="ru-RU"/>
              </w:rPr>
            </w:pPr>
            <w:r w:rsidRPr="006E43E1">
              <w:rPr>
                <w:rFonts w:ascii="Times New Roman" w:hAnsi="Times New Roman"/>
                <w:lang w:val="ru-RU"/>
              </w:rPr>
              <w:t>Стандарт К</w:t>
            </w:r>
            <w:r w:rsidR="00580BEA">
              <w:rPr>
                <w:rFonts w:ascii="Times New Roman" w:hAnsi="Times New Roman"/>
                <w:lang w:val="ru-RU"/>
              </w:rPr>
              <w:t>омпании</w:t>
            </w:r>
            <w:r w:rsidRPr="006E43E1">
              <w:rPr>
                <w:rFonts w:ascii="Times New Roman" w:hAnsi="Times New Roman"/>
                <w:lang w:val="ru-RU"/>
              </w:rPr>
              <w:t xml:space="preserve"> «Требования к спецодежде, спецобуви и другим СИЗ </w:t>
            </w:r>
            <w:r w:rsidR="00580BEA" w:rsidRPr="006E43E1">
              <w:rPr>
                <w:rFonts w:ascii="Times New Roman" w:hAnsi="Times New Roman"/>
                <w:lang w:val="ru-RU"/>
              </w:rPr>
              <w:t>работников Компании</w:t>
            </w:r>
            <w:r w:rsidRPr="006E43E1">
              <w:rPr>
                <w:rFonts w:ascii="Times New Roman" w:hAnsi="Times New Roman"/>
                <w:lang w:val="ru-RU"/>
              </w:rPr>
              <w:t>. Основные и технические требования»</w:t>
            </w:r>
            <w:r w:rsidR="00BE471D">
              <w:rPr>
                <w:rFonts w:ascii="Times New Roman" w:hAnsi="Times New Roman"/>
                <w:lang w:val="ru-RU"/>
              </w:rPr>
              <w:t>;</w:t>
            </w:r>
          </w:p>
        </w:tc>
        <w:tc>
          <w:tcPr>
            <w:tcW w:w="4687" w:type="dxa"/>
            <w:shd w:val="clear" w:color="auto" w:fill="auto"/>
          </w:tcPr>
          <w:p w14:paraId="592E7E70" w14:textId="77777777" w:rsidR="002819EA" w:rsidRPr="006E43E1" w:rsidRDefault="002819EA" w:rsidP="00422C55">
            <w:pPr>
              <w:pStyle w:val="af3"/>
              <w:widowControl w:val="0"/>
              <w:numPr>
                <w:ilvl w:val="0"/>
                <w:numId w:val="42"/>
              </w:numPr>
              <w:ind w:left="447" w:hanging="283"/>
              <w:rPr>
                <w:rFonts w:ascii="Times New Roman" w:hAnsi="Times New Roman"/>
              </w:rPr>
            </w:pPr>
            <w:r w:rsidRPr="006E43E1">
              <w:rPr>
                <w:rFonts w:ascii="Times New Roman" w:hAnsi="Times New Roman"/>
              </w:rPr>
              <w:t>Company Standard. Requirements for Company Protective Clothing, Safety Shoes and Other PPE.</w:t>
            </w:r>
          </w:p>
        </w:tc>
      </w:tr>
      <w:tr w:rsidR="006E43E1" w:rsidRPr="006E43E1" w14:paraId="2CA977C5" w14:textId="77777777" w:rsidTr="006E43E1">
        <w:tc>
          <w:tcPr>
            <w:tcW w:w="5383" w:type="dxa"/>
            <w:shd w:val="clear" w:color="auto" w:fill="auto"/>
          </w:tcPr>
          <w:p w14:paraId="35FEEEA3" w14:textId="77777777" w:rsidR="002819EA" w:rsidRPr="006E43E1" w:rsidRDefault="002819EA" w:rsidP="00422C55">
            <w:pPr>
              <w:pStyle w:val="af3"/>
              <w:numPr>
                <w:ilvl w:val="0"/>
                <w:numId w:val="42"/>
              </w:numPr>
              <w:ind w:left="447" w:hanging="283"/>
              <w:rPr>
                <w:rFonts w:ascii="Times New Roman" w:hAnsi="Times New Roman"/>
                <w:lang w:val="ru-RU"/>
              </w:rPr>
            </w:pPr>
            <w:r w:rsidRPr="006E43E1">
              <w:rPr>
                <w:rFonts w:ascii="Times New Roman" w:hAnsi="Times New Roman"/>
                <w:lang w:val="ru-RU"/>
              </w:rPr>
              <w:t>Процедура наблюдения за условиями труда и безопасным ведением работ</w:t>
            </w:r>
            <w:r w:rsidR="00BE471D">
              <w:rPr>
                <w:rFonts w:ascii="Times New Roman" w:hAnsi="Times New Roman"/>
                <w:lang w:val="ru-RU"/>
              </w:rPr>
              <w:t>;</w:t>
            </w:r>
          </w:p>
        </w:tc>
        <w:tc>
          <w:tcPr>
            <w:tcW w:w="4687" w:type="dxa"/>
            <w:shd w:val="clear" w:color="auto" w:fill="auto"/>
          </w:tcPr>
          <w:p w14:paraId="1015BABC" w14:textId="77777777" w:rsidR="002819EA" w:rsidRPr="006E43E1" w:rsidRDefault="002819EA" w:rsidP="00422C55">
            <w:pPr>
              <w:pStyle w:val="af3"/>
              <w:widowControl w:val="0"/>
              <w:numPr>
                <w:ilvl w:val="0"/>
                <w:numId w:val="42"/>
              </w:numPr>
              <w:ind w:left="447" w:hanging="283"/>
              <w:rPr>
                <w:rFonts w:ascii="Times New Roman" w:hAnsi="Times New Roman"/>
              </w:rPr>
            </w:pPr>
            <w:r w:rsidRPr="006E43E1">
              <w:rPr>
                <w:rFonts w:ascii="Times New Roman" w:hAnsi="Times New Roman"/>
              </w:rPr>
              <w:t>Provision on supervision of work conditions and safe work execution</w:t>
            </w:r>
          </w:p>
        </w:tc>
      </w:tr>
      <w:tr w:rsidR="006E43E1" w:rsidRPr="006E43E1" w14:paraId="2C6A34C4" w14:textId="77777777" w:rsidTr="006E43E1">
        <w:tc>
          <w:tcPr>
            <w:tcW w:w="5383" w:type="dxa"/>
            <w:shd w:val="clear" w:color="auto" w:fill="auto"/>
          </w:tcPr>
          <w:p w14:paraId="7C648041" w14:textId="77777777" w:rsidR="002819EA" w:rsidRPr="006E43E1" w:rsidRDefault="002819EA" w:rsidP="00422C55">
            <w:pPr>
              <w:pStyle w:val="af3"/>
              <w:numPr>
                <w:ilvl w:val="0"/>
                <w:numId w:val="42"/>
              </w:numPr>
              <w:ind w:left="447" w:hanging="283"/>
              <w:rPr>
                <w:rFonts w:ascii="Times New Roman" w:hAnsi="Times New Roman"/>
                <w:lang w:val="ru-RU"/>
              </w:rPr>
            </w:pPr>
            <w:r w:rsidRPr="006E43E1">
              <w:rPr>
                <w:rFonts w:ascii="Times New Roman" w:hAnsi="Times New Roman"/>
                <w:lang w:val="ru-RU"/>
              </w:rPr>
              <w:t>Стандарты в области обеспечения безопасной эксплуатац</w:t>
            </w:r>
            <w:r w:rsidR="00BE471D">
              <w:rPr>
                <w:rFonts w:ascii="Times New Roman" w:hAnsi="Times New Roman"/>
                <w:lang w:val="ru-RU"/>
              </w:rPr>
              <w:t>ии автотранспортных средств АО «КТК-Р»;</w:t>
            </w:r>
          </w:p>
        </w:tc>
        <w:tc>
          <w:tcPr>
            <w:tcW w:w="4687" w:type="dxa"/>
            <w:shd w:val="clear" w:color="auto" w:fill="auto"/>
          </w:tcPr>
          <w:p w14:paraId="36992697" w14:textId="77777777" w:rsidR="002819EA" w:rsidRPr="006E43E1" w:rsidRDefault="002819EA" w:rsidP="00422C55">
            <w:pPr>
              <w:pStyle w:val="af3"/>
              <w:widowControl w:val="0"/>
              <w:numPr>
                <w:ilvl w:val="0"/>
                <w:numId w:val="42"/>
              </w:numPr>
              <w:ind w:left="447" w:hanging="283"/>
              <w:rPr>
                <w:rFonts w:ascii="Times New Roman" w:hAnsi="Times New Roman"/>
              </w:rPr>
            </w:pPr>
            <w:r w:rsidRPr="006E43E1">
              <w:rPr>
                <w:rFonts w:ascii="Times New Roman" w:hAnsi="Times New Roman"/>
              </w:rPr>
              <w:t>Application of Road Transportation Safety Standard</w:t>
            </w:r>
          </w:p>
        </w:tc>
      </w:tr>
      <w:tr w:rsidR="006E43E1" w:rsidRPr="006E43E1" w14:paraId="12766125" w14:textId="77777777" w:rsidTr="006E43E1">
        <w:tc>
          <w:tcPr>
            <w:tcW w:w="5383" w:type="dxa"/>
            <w:shd w:val="clear" w:color="auto" w:fill="auto"/>
          </w:tcPr>
          <w:p w14:paraId="017708BE" w14:textId="77777777" w:rsidR="002819EA" w:rsidRPr="006E43E1" w:rsidRDefault="002819EA" w:rsidP="00422C55">
            <w:pPr>
              <w:pStyle w:val="af3"/>
              <w:numPr>
                <w:ilvl w:val="0"/>
                <w:numId w:val="42"/>
              </w:numPr>
              <w:ind w:left="447" w:hanging="283"/>
              <w:rPr>
                <w:rFonts w:ascii="Times New Roman" w:hAnsi="Times New Roman"/>
                <w:lang w:val="ru-RU"/>
              </w:rPr>
            </w:pPr>
            <w:r w:rsidRPr="006E43E1">
              <w:rPr>
                <w:rFonts w:ascii="Times New Roman" w:hAnsi="Times New Roman"/>
                <w:lang w:val="ru-RU"/>
              </w:rPr>
              <w:t>Регламент организации производства раб</w:t>
            </w:r>
            <w:r w:rsidR="00BE471D">
              <w:rPr>
                <w:rFonts w:ascii="Times New Roman" w:hAnsi="Times New Roman"/>
                <w:lang w:val="ru-RU"/>
              </w:rPr>
              <w:t>от в охранной зоне нефтепровода;</w:t>
            </w:r>
          </w:p>
        </w:tc>
        <w:tc>
          <w:tcPr>
            <w:tcW w:w="4687" w:type="dxa"/>
            <w:shd w:val="clear" w:color="auto" w:fill="auto"/>
          </w:tcPr>
          <w:p w14:paraId="4E9703B7" w14:textId="77777777" w:rsidR="002819EA" w:rsidRPr="006E43E1" w:rsidRDefault="002819EA" w:rsidP="00422C55">
            <w:pPr>
              <w:pStyle w:val="af3"/>
              <w:widowControl w:val="0"/>
              <w:numPr>
                <w:ilvl w:val="0"/>
                <w:numId w:val="42"/>
              </w:numPr>
              <w:ind w:left="447" w:hanging="283"/>
              <w:rPr>
                <w:rFonts w:ascii="Times New Roman" w:hAnsi="Times New Roman"/>
              </w:rPr>
            </w:pPr>
            <w:r w:rsidRPr="006E43E1">
              <w:rPr>
                <w:rFonts w:ascii="Times New Roman" w:hAnsi="Times New Roman"/>
              </w:rPr>
              <w:t>Regulation on work to be performed in the pipeline safety zone</w:t>
            </w:r>
          </w:p>
        </w:tc>
      </w:tr>
      <w:tr w:rsidR="006E43E1" w:rsidRPr="006E43E1" w14:paraId="7E4461D0" w14:textId="77777777" w:rsidTr="006E43E1">
        <w:tc>
          <w:tcPr>
            <w:tcW w:w="5383" w:type="dxa"/>
            <w:shd w:val="clear" w:color="auto" w:fill="auto"/>
          </w:tcPr>
          <w:p w14:paraId="62798954" w14:textId="77777777" w:rsidR="002819EA" w:rsidRPr="006E43E1" w:rsidRDefault="002819EA" w:rsidP="00422C55">
            <w:pPr>
              <w:pStyle w:val="af3"/>
              <w:numPr>
                <w:ilvl w:val="0"/>
                <w:numId w:val="42"/>
              </w:numPr>
              <w:ind w:left="447" w:hanging="283"/>
              <w:rPr>
                <w:rFonts w:ascii="Times New Roman" w:hAnsi="Times New Roman"/>
                <w:lang w:val="ru-RU"/>
              </w:rPr>
            </w:pPr>
            <w:r w:rsidRPr="006E43E1">
              <w:rPr>
                <w:rFonts w:ascii="Times New Roman" w:hAnsi="Times New Roman"/>
                <w:lang w:val="ru-RU"/>
              </w:rPr>
              <w:t>Стандарт КТК по отчетности в области ОТ,</w:t>
            </w:r>
            <w:r w:rsidR="00BE471D">
              <w:rPr>
                <w:rFonts w:ascii="Times New Roman" w:hAnsi="Times New Roman"/>
                <w:lang w:val="ru-RU"/>
              </w:rPr>
              <w:t xml:space="preserve"> ПБ и ООС;</w:t>
            </w:r>
          </w:p>
        </w:tc>
        <w:tc>
          <w:tcPr>
            <w:tcW w:w="4687" w:type="dxa"/>
            <w:shd w:val="clear" w:color="auto" w:fill="auto"/>
          </w:tcPr>
          <w:p w14:paraId="6B9640E4" w14:textId="77777777" w:rsidR="002819EA" w:rsidRPr="006E43E1" w:rsidRDefault="002819EA" w:rsidP="00422C55">
            <w:pPr>
              <w:pStyle w:val="af3"/>
              <w:widowControl w:val="0"/>
              <w:numPr>
                <w:ilvl w:val="0"/>
                <w:numId w:val="42"/>
              </w:numPr>
              <w:ind w:left="447" w:hanging="283"/>
              <w:rPr>
                <w:rFonts w:ascii="Times New Roman" w:hAnsi="Times New Roman"/>
              </w:rPr>
            </w:pPr>
            <w:r w:rsidRPr="006E43E1">
              <w:rPr>
                <w:rFonts w:ascii="Times New Roman" w:hAnsi="Times New Roman"/>
              </w:rPr>
              <w:t>CPC HSE Reporting Standard</w:t>
            </w:r>
          </w:p>
        </w:tc>
      </w:tr>
      <w:tr w:rsidR="006E43E1" w:rsidRPr="006E43E1" w14:paraId="4311E9B0" w14:textId="77777777" w:rsidTr="006E43E1">
        <w:tc>
          <w:tcPr>
            <w:tcW w:w="5383" w:type="dxa"/>
            <w:shd w:val="clear" w:color="auto" w:fill="auto"/>
          </w:tcPr>
          <w:p w14:paraId="2069537D" w14:textId="77777777" w:rsidR="002819EA" w:rsidRPr="006E43E1" w:rsidRDefault="002819EA" w:rsidP="00422C55">
            <w:pPr>
              <w:pStyle w:val="af3"/>
              <w:numPr>
                <w:ilvl w:val="0"/>
                <w:numId w:val="42"/>
              </w:numPr>
              <w:ind w:left="447" w:hanging="283"/>
              <w:rPr>
                <w:rFonts w:ascii="Times New Roman" w:hAnsi="Times New Roman"/>
                <w:lang w:val="ru-RU"/>
              </w:rPr>
            </w:pPr>
            <w:r w:rsidRPr="006E43E1">
              <w:rPr>
                <w:rFonts w:ascii="Times New Roman" w:hAnsi="Times New Roman"/>
                <w:lang w:val="ru-RU"/>
              </w:rPr>
              <w:t xml:space="preserve">другие инструкции и процедуры по обеспечению безопасных условий работы в зависимости от вида выполняемых Работ. </w:t>
            </w:r>
          </w:p>
        </w:tc>
        <w:tc>
          <w:tcPr>
            <w:tcW w:w="4687" w:type="dxa"/>
            <w:shd w:val="clear" w:color="auto" w:fill="auto"/>
          </w:tcPr>
          <w:p w14:paraId="03B49DAF" w14:textId="77777777" w:rsidR="002819EA" w:rsidRPr="006E43E1" w:rsidRDefault="00A405F0" w:rsidP="00422C55">
            <w:pPr>
              <w:pStyle w:val="af3"/>
              <w:widowControl w:val="0"/>
              <w:numPr>
                <w:ilvl w:val="0"/>
                <w:numId w:val="42"/>
              </w:numPr>
              <w:ind w:left="447" w:hanging="283"/>
              <w:rPr>
                <w:rFonts w:ascii="Times New Roman" w:hAnsi="Times New Roman"/>
              </w:rPr>
            </w:pPr>
            <w:r>
              <w:rPr>
                <w:rFonts w:ascii="Times New Roman" w:hAnsi="Times New Roman"/>
              </w:rPr>
              <w:t>o</w:t>
            </w:r>
            <w:r w:rsidRPr="006E43E1">
              <w:rPr>
                <w:rFonts w:ascii="Times New Roman" w:hAnsi="Times New Roman"/>
              </w:rPr>
              <w:t>ther</w:t>
            </w:r>
            <w:r w:rsidR="002819EA" w:rsidRPr="006E43E1">
              <w:rPr>
                <w:rFonts w:ascii="Times New Roman" w:hAnsi="Times New Roman"/>
              </w:rPr>
              <w:t xml:space="preserve"> safety operation rules and procedures with regard to the type of Work to be performed. </w:t>
            </w:r>
          </w:p>
        </w:tc>
      </w:tr>
      <w:tr w:rsidR="006E43E1" w:rsidRPr="006E43E1" w14:paraId="76488065" w14:textId="77777777" w:rsidTr="006E43E1">
        <w:tc>
          <w:tcPr>
            <w:tcW w:w="5383" w:type="dxa"/>
            <w:shd w:val="clear" w:color="auto" w:fill="auto"/>
          </w:tcPr>
          <w:p w14:paraId="213ED7BC" w14:textId="77777777" w:rsidR="002819EA" w:rsidRPr="006E43E1" w:rsidRDefault="002819EA" w:rsidP="00791E59">
            <w:pPr>
              <w:ind w:firstLine="0"/>
              <w:rPr>
                <w:rFonts w:ascii="Times New Roman" w:hAnsi="Times New Roman"/>
                <w:lang w:val="ru-RU"/>
              </w:rPr>
            </w:pPr>
            <w:r w:rsidRPr="006E43E1">
              <w:rPr>
                <w:rFonts w:ascii="Times New Roman" w:hAnsi="Times New Roman"/>
                <w:lang w:val="ru-RU"/>
              </w:rPr>
              <w:t>Перечень приведенных выше локальных нормативных актов К</w:t>
            </w:r>
            <w:r w:rsidR="00791E59">
              <w:rPr>
                <w:rFonts w:ascii="Times New Roman" w:hAnsi="Times New Roman"/>
                <w:lang w:val="ru-RU"/>
              </w:rPr>
              <w:t>омпании</w:t>
            </w:r>
            <w:r w:rsidRPr="006E43E1">
              <w:rPr>
                <w:rFonts w:ascii="Times New Roman" w:hAnsi="Times New Roman"/>
                <w:lang w:val="ru-RU"/>
              </w:rPr>
              <w:t xml:space="preserve"> может быть дополнен, а их требования изменяться, о чем Подрядчик письменно извещается Компанией. Все вновь утвержденные локальные нормативные </w:t>
            </w:r>
            <w:r w:rsidR="00791E59" w:rsidRPr="006E43E1">
              <w:rPr>
                <w:rFonts w:ascii="Times New Roman" w:hAnsi="Times New Roman"/>
                <w:lang w:val="ru-RU"/>
              </w:rPr>
              <w:t>акты Компании в</w:t>
            </w:r>
            <w:r w:rsidRPr="006E43E1">
              <w:rPr>
                <w:rFonts w:ascii="Times New Roman" w:hAnsi="Times New Roman"/>
                <w:lang w:val="ru-RU"/>
              </w:rPr>
              <w:t xml:space="preserve"> области ОТ, ПБ и ООС, переданные Компанией Подрядчику, обязательны для выполнения Подрядчиком и </w:t>
            </w:r>
            <w:r w:rsidR="006970A5">
              <w:rPr>
                <w:rFonts w:ascii="Times New Roman" w:hAnsi="Times New Roman"/>
                <w:lang w:val="ru-RU"/>
              </w:rPr>
              <w:t>Субподрядчиками</w:t>
            </w:r>
            <w:r w:rsidRPr="006E43E1">
              <w:rPr>
                <w:rFonts w:ascii="Times New Roman" w:hAnsi="Times New Roman"/>
                <w:lang w:val="ru-RU"/>
              </w:rPr>
              <w:t xml:space="preserve">. </w:t>
            </w:r>
          </w:p>
        </w:tc>
        <w:tc>
          <w:tcPr>
            <w:tcW w:w="4687" w:type="dxa"/>
            <w:shd w:val="clear" w:color="auto" w:fill="auto"/>
          </w:tcPr>
          <w:p w14:paraId="02E71620" w14:textId="77777777" w:rsidR="002819EA" w:rsidRPr="006E43E1" w:rsidRDefault="002819EA" w:rsidP="00791E59">
            <w:pPr>
              <w:widowControl w:val="0"/>
              <w:ind w:firstLine="0"/>
              <w:rPr>
                <w:rFonts w:ascii="Times New Roman" w:hAnsi="Times New Roman"/>
              </w:rPr>
            </w:pPr>
            <w:r w:rsidRPr="006E43E1">
              <w:rPr>
                <w:rFonts w:ascii="Times New Roman" w:hAnsi="Times New Roman"/>
              </w:rPr>
              <w:t>The list of the above mentioned C</w:t>
            </w:r>
            <w:r w:rsidR="00791E59">
              <w:rPr>
                <w:rFonts w:ascii="Times New Roman" w:hAnsi="Times New Roman"/>
              </w:rPr>
              <w:t>ompany</w:t>
            </w:r>
            <w:r w:rsidRPr="006E43E1">
              <w:rPr>
                <w:rFonts w:ascii="Times New Roman" w:hAnsi="Times New Roman"/>
              </w:rPr>
              <w:t>'s local normative acts may be supplemented, and their requirements may be changed, with a written notice of such changes given by C</w:t>
            </w:r>
            <w:r w:rsidR="00791E59">
              <w:rPr>
                <w:rFonts w:ascii="Times New Roman" w:hAnsi="Times New Roman"/>
              </w:rPr>
              <w:t>ompany</w:t>
            </w:r>
            <w:r w:rsidRPr="006E43E1">
              <w:rPr>
                <w:rFonts w:ascii="Times New Roman" w:hAnsi="Times New Roman"/>
              </w:rPr>
              <w:t xml:space="preserve"> to </w:t>
            </w:r>
            <w:r w:rsidR="00B13102">
              <w:rPr>
                <w:rFonts w:ascii="Times New Roman" w:hAnsi="Times New Roman"/>
              </w:rPr>
              <w:t>Contractor</w:t>
            </w:r>
            <w:r w:rsidRPr="006E43E1">
              <w:rPr>
                <w:rFonts w:ascii="Times New Roman" w:hAnsi="Times New Roman"/>
              </w:rPr>
              <w:t xml:space="preserve">. All newly approved HSE-related Company's local normative acts, delivered by Company to </w:t>
            </w:r>
            <w:r w:rsidR="00B13102">
              <w:rPr>
                <w:rFonts w:ascii="Times New Roman" w:hAnsi="Times New Roman"/>
              </w:rPr>
              <w:t>Contractor</w:t>
            </w:r>
            <w:r w:rsidRPr="006E43E1">
              <w:rPr>
                <w:rFonts w:ascii="Times New Roman" w:hAnsi="Times New Roman"/>
              </w:rPr>
              <w:t xml:space="preserve"> shall be binding for </w:t>
            </w:r>
            <w:r w:rsidR="00B13102">
              <w:rPr>
                <w:rFonts w:ascii="Times New Roman" w:hAnsi="Times New Roman"/>
              </w:rPr>
              <w:t>Contractor</w:t>
            </w:r>
            <w:r w:rsidR="00C2640A">
              <w:rPr>
                <w:rFonts w:ascii="Times New Roman" w:hAnsi="Times New Roman"/>
              </w:rPr>
              <w:t xml:space="preserve"> and its S</w:t>
            </w:r>
            <w:r w:rsidRPr="006E43E1">
              <w:rPr>
                <w:rFonts w:ascii="Times New Roman" w:hAnsi="Times New Roman"/>
              </w:rPr>
              <w:t>ub</w:t>
            </w:r>
            <w:r w:rsidR="00C2640A">
              <w:rPr>
                <w:rFonts w:ascii="Times New Roman" w:hAnsi="Times New Roman"/>
              </w:rPr>
              <w:t>c</w:t>
            </w:r>
            <w:r w:rsidR="00B13102">
              <w:rPr>
                <w:rFonts w:ascii="Times New Roman" w:hAnsi="Times New Roman"/>
              </w:rPr>
              <w:t>ontractor</w:t>
            </w:r>
            <w:r w:rsidRPr="006E43E1">
              <w:rPr>
                <w:rFonts w:ascii="Times New Roman" w:hAnsi="Times New Roman"/>
              </w:rPr>
              <w:t>s.</w:t>
            </w:r>
          </w:p>
        </w:tc>
      </w:tr>
      <w:tr w:rsidR="006E43E1" w:rsidRPr="006E43E1" w14:paraId="30551E33" w14:textId="77777777" w:rsidTr="006E43E1">
        <w:tc>
          <w:tcPr>
            <w:tcW w:w="5383" w:type="dxa"/>
            <w:shd w:val="clear" w:color="auto" w:fill="auto"/>
          </w:tcPr>
          <w:p w14:paraId="56729A6E" w14:textId="77777777" w:rsidR="002819EA" w:rsidRPr="006E43E1" w:rsidRDefault="002819EA" w:rsidP="00791E59">
            <w:pPr>
              <w:spacing w:afterLines="30" w:after="72"/>
              <w:ind w:firstLine="0"/>
              <w:rPr>
                <w:rFonts w:ascii="Times New Roman" w:hAnsi="Times New Roman"/>
                <w:lang w:val="ru-RU"/>
              </w:rPr>
            </w:pPr>
            <w:r w:rsidRPr="006E43E1">
              <w:rPr>
                <w:rFonts w:ascii="Times New Roman" w:hAnsi="Times New Roman"/>
                <w:lang w:val="ru-RU"/>
              </w:rPr>
              <w:t>2.15. П</w:t>
            </w:r>
            <w:r w:rsidR="00791E59">
              <w:rPr>
                <w:rFonts w:ascii="Times New Roman" w:hAnsi="Times New Roman"/>
                <w:lang w:val="ru-RU"/>
              </w:rPr>
              <w:t>одрядчик</w:t>
            </w:r>
            <w:r w:rsidRPr="006E43E1">
              <w:rPr>
                <w:rFonts w:ascii="Times New Roman" w:hAnsi="Times New Roman"/>
                <w:lang w:val="ru-RU"/>
              </w:rPr>
              <w:t xml:space="preserve"> может в любой момент приостановить </w:t>
            </w:r>
            <w:r w:rsidR="00BE471D">
              <w:rPr>
                <w:rFonts w:ascii="Times New Roman" w:hAnsi="Times New Roman"/>
                <w:lang w:val="ru-RU"/>
              </w:rPr>
              <w:t>Р</w:t>
            </w:r>
            <w:r w:rsidRPr="006E43E1">
              <w:rPr>
                <w:rFonts w:ascii="Times New Roman" w:hAnsi="Times New Roman"/>
                <w:lang w:val="ru-RU"/>
              </w:rPr>
              <w:t xml:space="preserve">аботы по причинам несоответствия требований ОТ, ПБ и ООС. В таких случаях </w:t>
            </w:r>
            <w:r w:rsidR="00791E59" w:rsidRPr="006E43E1">
              <w:rPr>
                <w:rFonts w:ascii="Times New Roman" w:hAnsi="Times New Roman"/>
                <w:lang w:val="ru-RU"/>
              </w:rPr>
              <w:t xml:space="preserve"> П</w:t>
            </w:r>
            <w:r w:rsidR="00791E59">
              <w:rPr>
                <w:rFonts w:ascii="Times New Roman" w:hAnsi="Times New Roman"/>
                <w:lang w:val="ru-RU"/>
              </w:rPr>
              <w:t>одрядчик</w:t>
            </w:r>
            <w:r w:rsidR="00791E59" w:rsidRPr="006E43E1">
              <w:rPr>
                <w:rFonts w:ascii="Times New Roman" w:hAnsi="Times New Roman"/>
                <w:lang w:val="ru-RU"/>
              </w:rPr>
              <w:t xml:space="preserve"> </w:t>
            </w:r>
            <w:r w:rsidRPr="006E43E1">
              <w:rPr>
                <w:rFonts w:ascii="Times New Roman" w:hAnsi="Times New Roman"/>
                <w:lang w:val="ru-RU"/>
              </w:rPr>
              <w:t xml:space="preserve">должен незамедлительно сообщить </w:t>
            </w:r>
            <w:r w:rsidR="00791E59" w:rsidRPr="006E43E1">
              <w:rPr>
                <w:rFonts w:ascii="Times New Roman" w:hAnsi="Times New Roman"/>
                <w:lang w:val="ru-RU"/>
              </w:rPr>
              <w:t xml:space="preserve"> К</w:t>
            </w:r>
            <w:r w:rsidR="00791E59">
              <w:rPr>
                <w:rFonts w:ascii="Times New Roman" w:hAnsi="Times New Roman"/>
                <w:lang w:val="ru-RU"/>
              </w:rPr>
              <w:t>омпании</w:t>
            </w:r>
            <w:r w:rsidR="00791E59" w:rsidRPr="006E43E1">
              <w:rPr>
                <w:rFonts w:ascii="Times New Roman" w:hAnsi="Times New Roman"/>
                <w:lang w:val="ru-RU"/>
              </w:rPr>
              <w:t xml:space="preserve"> </w:t>
            </w:r>
            <w:r w:rsidRPr="006E43E1">
              <w:rPr>
                <w:rFonts w:ascii="Times New Roman" w:hAnsi="Times New Roman"/>
                <w:lang w:val="ru-RU"/>
              </w:rPr>
              <w:t xml:space="preserve"> в письменном виде о причинах и предоставить информацию о предпринимаемых мерах, требуемых для устранения несоответствий до того, как работы могут быть возобновлены.</w:t>
            </w:r>
          </w:p>
        </w:tc>
        <w:tc>
          <w:tcPr>
            <w:tcW w:w="4687" w:type="dxa"/>
            <w:shd w:val="clear" w:color="auto" w:fill="auto"/>
          </w:tcPr>
          <w:p w14:paraId="059B428F" w14:textId="77777777" w:rsidR="002819EA" w:rsidRPr="006E43E1" w:rsidRDefault="002819EA" w:rsidP="00C2640A">
            <w:pPr>
              <w:widowControl w:val="0"/>
              <w:ind w:firstLine="0"/>
              <w:rPr>
                <w:rFonts w:ascii="Times New Roman" w:hAnsi="Times New Roman"/>
                <w:b/>
                <w:sz w:val="20"/>
                <w:szCs w:val="20"/>
              </w:rPr>
            </w:pPr>
            <w:r w:rsidRPr="006E43E1">
              <w:rPr>
                <w:rFonts w:ascii="Times New Roman" w:hAnsi="Times New Roman"/>
              </w:rPr>
              <w:t xml:space="preserve">2.15. The </w:t>
            </w:r>
            <w:r w:rsidR="00B13102">
              <w:rPr>
                <w:rFonts w:ascii="Times New Roman" w:hAnsi="Times New Roman"/>
              </w:rPr>
              <w:t>C</w:t>
            </w:r>
            <w:r w:rsidR="00C2640A">
              <w:rPr>
                <w:rFonts w:ascii="Times New Roman" w:hAnsi="Times New Roman"/>
              </w:rPr>
              <w:t>ontractor</w:t>
            </w:r>
            <w:r w:rsidRPr="006E43E1">
              <w:rPr>
                <w:rFonts w:ascii="Times New Roman" w:hAnsi="Times New Roman"/>
              </w:rPr>
              <w:t xml:space="preserve"> may suspend work any time for reasons of non-compliance with the HSE requirements; in such cases, </w:t>
            </w:r>
            <w:r w:rsidR="00C2640A" w:rsidRPr="006E43E1">
              <w:rPr>
                <w:rFonts w:ascii="Times New Roman" w:hAnsi="Times New Roman"/>
              </w:rPr>
              <w:t xml:space="preserve">the </w:t>
            </w:r>
            <w:r w:rsidR="00C2640A">
              <w:rPr>
                <w:rFonts w:ascii="Times New Roman" w:hAnsi="Times New Roman"/>
              </w:rPr>
              <w:t>Contractor</w:t>
            </w:r>
            <w:r w:rsidR="00C2640A" w:rsidRPr="006E43E1">
              <w:rPr>
                <w:rFonts w:ascii="Times New Roman" w:hAnsi="Times New Roman"/>
              </w:rPr>
              <w:t xml:space="preserve"> shall</w:t>
            </w:r>
            <w:r w:rsidRPr="006E43E1">
              <w:rPr>
                <w:rFonts w:ascii="Times New Roman" w:hAnsi="Times New Roman"/>
              </w:rPr>
              <w:t xml:space="preserve"> immediately inform the C</w:t>
            </w:r>
            <w:r w:rsidR="00C2640A">
              <w:rPr>
                <w:rFonts w:ascii="Times New Roman" w:hAnsi="Times New Roman"/>
              </w:rPr>
              <w:t>ompany</w:t>
            </w:r>
            <w:r w:rsidRPr="006E43E1">
              <w:rPr>
                <w:rFonts w:ascii="Times New Roman" w:hAnsi="Times New Roman"/>
              </w:rPr>
              <w:t xml:space="preserve"> in writing of the reasons and provide information on the measures being implemented to eliminate the inconsistencies before the work can be resumed.</w:t>
            </w:r>
          </w:p>
        </w:tc>
      </w:tr>
      <w:tr w:rsidR="006E43E1" w:rsidRPr="006E43E1" w14:paraId="7622843A" w14:textId="77777777" w:rsidTr="006E43E1">
        <w:tc>
          <w:tcPr>
            <w:tcW w:w="5383" w:type="dxa"/>
            <w:shd w:val="clear" w:color="auto" w:fill="auto"/>
          </w:tcPr>
          <w:p w14:paraId="4C74517C" w14:textId="77777777" w:rsidR="002819EA" w:rsidRPr="006E43E1" w:rsidRDefault="002819EA" w:rsidP="00791E59">
            <w:pPr>
              <w:pStyle w:val="afe"/>
              <w:rPr>
                <w:rFonts w:ascii="Times New Roman" w:hAnsi="Times New Roman"/>
                <w:lang w:val="ru-RU"/>
              </w:rPr>
            </w:pPr>
            <w:r w:rsidRPr="006E43E1">
              <w:rPr>
                <w:rFonts w:ascii="Times New Roman" w:hAnsi="Times New Roman"/>
                <w:sz w:val="24"/>
                <w:szCs w:val="24"/>
                <w:lang w:val="ru-RU"/>
              </w:rPr>
              <w:t>2.16. П</w:t>
            </w:r>
            <w:r w:rsidR="00791E59">
              <w:rPr>
                <w:rFonts w:ascii="Times New Roman" w:hAnsi="Times New Roman"/>
                <w:sz w:val="24"/>
                <w:szCs w:val="24"/>
                <w:lang w:val="ru-RU"/>
              </w:rPr>
              <w:t>одрядчик</w:t>
            </w:r>
            <w:r w:rsidRPr="006E43E1">
              <w:rPr>
                <w:rFonts w:ascii="Times New Roman" w:hAnsi="Times New Roman"/>
                <w:sz w:val="24"/>
                <w:szCs w:val="24"/>
                <w:lang w:val="ru-RU"/>
              </w:rPr>
              <w:t xml:space="preserve"> должен незамедлительно </w:t>
            </w:r>
            <w:r w:rsidR="00791E59" w:rsidRPr="006E43E1">
              <w:rPr>
                <w:rFonts w:ascii="Times New Roman" w:hAnsi="Times New Roman"/>
                <w:sz w:val="24"/>
                <w:szCs w:val="24"/>
                <w:lang w:val="ru-RU"/>
              </w:rPr>
              <w:t xml:space="preserve">информировать </w:t>
            </w:r>
            <w:r w:rsidR="00791E59" w:rsidRPr="006E43E1">
              <w:rPr>
                <w:rFonts w:ascii="Times New Roman" w:hAnsi="Times New Roman"/>
                <w:lang w:val="ru-RU"/>
              </w:rPr>
              <w:t>Компанию</w:t>
            </w:r>
            <w:r w:rsidRPr="006E43E1">
              <w:rPr>
                <w:rFonts w:ascii="Times New Roman" w:hAnsi="Times New Roman"/>
                <w:sz w:val="24"/>
                <w:szCs w:val="24"/>
                <w:lang w:val="ru-RU"/>
              </w:rPr>
              <w:t xml:space="preserve"> обо всех инцидентах, связанных с деятельностью в рамках Договора, авариях и несчастных случаях, а также о потенциально-опасных ситуациях и опасных действиях и опасных условиях, которые являются </w:t>
            </w:r>
            <w:r w:rsidRPr="006E43E1">
              <w:rPr>
                <w:rFonts w:ascii="Times New Roman" w:hAnsi="Times New Roman"/>
                <w:sz w:val="24"/>
                <w:szCs w:val="24"/>
                <w:lang w:val="ru-RU" w:eastAsia="ru-RU"/>
              </w:rPr>
              <w:t xml:space="preserve">событиями, с потенциально высокой вероятностью тяжёлых последствий </w:t>
            </w:r>
            <w:r w:rsidRPr="006E43E1">
              <w:rPr>
                <w:rFonts w:ascii="Times New Roman" w:hAnsi="Times New Roman"/>
                <w:sz w:val="24"/>
                <w:szCs w:val="24"/>
                <w:lang w:val="ru-RU"/>
              </w:rPr>
              <w:t>организовывать их расследование в соответствии с требованиями государственных нормативно-технических и правовых актов, а также требо</w:t>
            </w:r>
            <w:r w:rsidR="00BE471D">
              <w:rPr>
                <w:rFonts w:ascii="Times New Roman" w:hAnsi="Times New Roman"/>
                <w:sz w:val="24"/>
                <w:szCs w:val="24"/>
                <w:lang w:val="ru-RU"/>
              </w:rPr>
              <w:t>ваниями Компании</w:t>
            </w:r>
            <w:r w:rsidRPr="006E43E1">
              <w:rPr>
                <w:rFonts w:ascii="Times New Roman" w:hAnsi="Times New Roman"/>
                <w:sz w:val="24"/>
                <w:szCs w:val="24"/>
                <w:lang w:val="ru-RU"/>
              </w:rPr>
              <w:t xml:space="preserve">. </w:t>
            </w:r>
          </w:p>
        </w:tc>
        <w:tc>
          <w:tcPr>
            <w:tcW w:w="4687" w:type="dxa"/>
            <w:shd w:val="clear" w:color="auto" w:fill="auto"/>
          </w:tcPr>
          <w:p w14:paraId="2566DC6A" w14:textId="77777777" w:rsidR="002819EA" w:rsidRPr="006E43E1" w:rsidRDefault="002819EA" w:rsidP="00C2640A">
            <w:pPr>
              <w:widowControl w:val="0"/>
              <w:ind w:firstLine="0"/>
              <w:rPr>
                <w:rFonts w:ascii="Times New Roman" w:hAnsi="Times New Roman"/>
                <w:b/>
                <w:sz w:val="20"/>
                <w:szCs w:val="20"/>
              </w:rPr>
            </w:pPr>
            <w:r w:rsidRPr="006E43E1">
              <w:rPr>
                <w:rFonts w:ascii="Times New Roman" w:hAnsi="Times New Roman"/>
              </w:rPr>
              <w:t xml:space="preserve">2.16. The </w:t>
            </w:r>
            <w:r w:rsidR="00B13102">
              <w:rPr>
                <w:rFonts w:ascii="Times New Roman" w:hAnsi="Times New Roman"/>
              </w:rPr>
              <w:t>C</w:t>
            </w:r>
            <w:r w:rsidR="00C2640A">
              <w:rPr>
                <w:rFonts w:ascii="Times New Roman" w:hAnsi="Times New Roman"/>
              </w:rPr>
              <w:t>ontractor</w:t>
            </w:r>
            <w:r w:rsidRPr="006E43E1">
              <w:rPr>
                <w:rFonts w:ascii="Times New Roman" w:hAnsi="Times New Roman"/>
              </w:rPr>
              <w:t xml:space="preserve"> shall immediately notify the C</w:t>
            </w:r>
            <w:r w:rsidR="00C2640A">
              <w:rPr>
                <w:rFonts w:ascii="Times New Roman" w:hAnsi="Times New Roman"/>
              </w:rPr>
              <w:t>ompany</w:t>
            </w:r>
            <w:r w:rsidRPr="006E43E1">
              <w:rPr>
                <w:rFonts w:ascii="Times New Roman" w:hAnsi="Times New Roman"/>
              </w:rPr>
              <w:t xml:space="preserve"> of all incidents related to business activities under the Agreement, accidents and casualties, as well as near misses and hazardous actions / circumstances representing events with potentially high probability of grave implications, arrange for investigation thereof in compliance with state regulatory / technical and legal acts, as well as the C</w:t>
            </w:r>
            <w:r w:rsidR="00C2640A">
              <w:rPr>
                <w:rFonts w:ascii="Times New Roman" w:hAnsi="Times New Roman"/>
              </w:rPr>
              <w:t>ompany</w:t>
            </w:r>
            <w:r w:rsidRPr="006E43E1">
              <w:rPr>
                <w:rFonts w:ascii="Times New Roman" w:hAnsi="Times New Roman"/>
              </w:rPr>
              <w:t xml:space="preserve">’s requirements. </w:t>
            </w:r>
          </w:p>
        </w:tc>
      </w:tr>
      <w:tr w:rsidR="006E43E1" w:rsidRPr="006E43E1" w14:paraId="64073291" w14:textId="77777777" w:rsidTr="006E43E1">
        <w:tc>
          <w:tcPr>
            <w:tcW w:w="5383" w:type="dxa"/>
            <w:shd w:val="clear" w:color="auto" w:fill="auto"/>
          </w:tcPr>
          <w:p w14:paraId="2537AE57" w14:textId="77777777" w:rsidR="002819EA" w:rsidRPr="006E43E1" w:rsidRDefault="005D4D1C" w:rsidP="002819EA">
            <w:pPr>
              <w:ind w:firstLine="0"/>
              <w:rPr>
                <w:rFonts w:ascii="Times New Roman" w:hAnsi="Times New Roman"/>
                <w:lang w:val="ru-RU"/>
              </w:rPr>
            </w:pPr>
            <w:r w:rsidRPr="006E43E1">
              <w:rPr>
                <w:rFonts w:ascii="Times New Roman" w:hAnsi="Times New Roman"/>
                <w:lang w:val="ru-RU"/>
              </w:rPr>
              <w:t>2.17</w:t>
            </w:r>
            <w:r w:rsidR="002819EA" w:rsidRPr="006E43E1">
              <w:rPr>
                <w:rFonts w:ascii="Times New Roman" w:hAnsi="Times New Roman"/>
                <w:lang w:val="ru-RU"/>
              </w:rPr>
              <w:t xml:space="preserve">. </w:t>
            </w:r>
            <w:r w:rsidR="002819EA" w:rsidRPr="00ED5CE7">
              <w:rPr>
                <w:rFonts w:ascii="Times New Roman" w:hAnsi="Times New Roman"/>
                <w:lang w:val="ru-RU"/>
              </w:rPr>
              <w:t xml:space="preserve">Независимо от срока действия Договора </w:t>
            </w:r>
            <w:r w:rsidR="002819EA" w:rsidRPr="006E43E1">
              <w:rPr>
                <w:rFonts w:ascii="Times New Roman" w:hAnsi="Times New Roman"/>
                <w:lang w:val="ru-RU"/>
              </w:rPr>
              <w:t>К</w:t>
            </w:r>
            <w:r w:rsidR="00C2640A">
              <w:rPr>
                <w:rFonts w:ascii="Times New Roman" w:hAnsi="Times New Roman"/>
                <w:lang w:val="ru-RU"/>
              </w:rPr>
              <w:t>омпания</w:t>
            </w:r>
            <w:r w:rsidR="002819EA" w:rsidRPr="006E43E1">
              <w:rPr>
                <w:rFonts w:ascii="Times New Roman" w:hAnsi="Times New Roman"/>
                <w:lang w:val="ru-RU"/>
              </w:rPr>
              <w:t xml:space="preserve"> оставляет за собой право в любое время при выполнении Работ П</w:t>
            </w:r>
            <w:r w:rsidR="00C2640A">
              <w:rPr>
                <w:rFonts w:ascii="Times New Roman" w:hAnsi="Times New Roman"/>
                <w:lang w:val="ru-RU"/>
              </w:rPr>
              <w:t>одрядчиком</w:t>
            </w:r>
            <w:r w:rsidR="002819EA" w:rsidRPr="006E43E1">
              <w:rPr>
                <w:rFonts w:ascii="Times New Roman" w:hAnsi="Times New Roman"/>
                <w:lang w:val="ru-RU"/>
              </w:rPr>
              <w:t xml:space="preserve"> провести проверку соответствия обеспечения мер безопасности на месте проведения Работ требованиям, предъявляемым настоящим Приложением. Обнаруженные в ходе проверки нарушения фиксируются в установленном порядке и визируются предс</w:t>
            </w:r>
            <w:r w:rsidR="00ED5CE7">
              <w:rPr>
                <w:rFonts w:ascii="Times New Roman" w:hAnsi="Times New Roman"/>
                <w:lang w:val="ru-RU"/>
              </w:rPr>
              <w:t>тавителями К</w:t>
            </w:r>
            <w:r w:rsidR="00C2640A">
              <w:rPr>
                <w:rFonts w:ascii="Times New Roman" w:hAnsi="Times New Roman"/>
                <w:lang w:val="ru-RU"/>
              </w:rPr>
              <w:t>омпании</w:t>
            </w:r>
            <w:r w:rsidR="00ED5CE7">
              <w:rPr>
                <w:rFonts w:ascii="Times New Roman" w:hAnsi="Times New Roman"/>
                <w:lang w:val="ru-RU"/>
              </w:rPr>
              <w:t xml:space="preserve"> и </w:t>
            </w:r>
            <w:r w:rsidR="00B264CE">
              <w:rPr>
                <w:rFonts w:ascii="Times New Roman" w:hAnsi="Times New Roman"/>
                <w:lang w:val="ru-RU"/>
              </w:rPr>
              <w:t>Подрядчика</w:t>
            </w:r>
            <w:r w:rsidR="002819EA" w:rsidRPr="006E43E1">
              <w:rPr>
                <w:rFonts w:ascii="Times New Roman" w:hAnsi="Times New Roman"/>
                <w:lang w:val="ru-RU"/>
              </w:rPr>
              <w:t>/</w:t>
            </w:r>
            <w:r w:rsidR="006970A5">
              <w:rPr>
                <w:rFonts w:ascii="Times New Roman" w:hAnsi="Times New Roman"/>
                <w:lang w:val="ru-RU"/>
              </w:rPr>
              <w:t>Субподрядчика</w:t>
            </w:r>
            <w:r w:rsidR="002819EA" w:rsidRPr="006E43E1">
              <w:rPr>
                <w:rFonts w:ascii="Times New Roman" w:hAnsi="Times New Roman"/>
                <w:lang w:val="ru-RU"/>
              </w:rPr>
              <w:t>. В случае отказа от подписания, документ оформляется К</w:t>
            </w:r>
            <w:r w:rsidR="00C2640A">
              <w:rPr>
                <w:rFonts w:ascii="Times New Roman" w:hAnsi="Times New Roman"/>
                <w:lang w:val="ru-RU"/>
              </w:rPr>
              <w:t>омпанией</w:t>
            </w:r>
            <w:r w:rsidR="002819EA" w:rsidRPr="006E43E1">
              <w:rPr>
                <w:rFonts w:ascii="Times New Roman" w:hAnsi="Times New Roman"/>
                <w:lang w:val="ru-RU"/>
              </w:rPr>
              <w:t xml:space="preserve"> в одностороннем порядке.</w:t>
            </w:r>
          </w:p>
          <w:p w14:paraId="64281074" w14:textId="77777777" w:rsidR="002819EA" w:rsidRPr="006E43E1" w:rsidRDefault="002819EA" w:rsidP="002819EA">
            <w:pPr>
              <w:ind w:firstLine="0"/>
              <w:rPr>
                <w:rFonts w:ascii="Times New Roman" w:hAnsi="Times New Roman"/>
                <w:lang w:val="ru-RU"/>
              </w:rPr>
            </w:pPr>
          </w:p>
        </w:tc>
        <w:tc>
          <w:tcPr>
            <w:tcW w:w="4687" w:type="dxa"/>
            <w:shd w:val="clear" w:color="auto" w:fill="auto"/>
          </w:tcPr>
          <w:p w14:paraId="700C0B9A" w14:textId="77777777" w:rsidR="002819EA" w:rsidRPr="006E43E1" w:rsidRDefault="005D4D1C" w:rsidP="002819EA">
            <w:pPr>
              <w:ind w:firstLine="0"/>
              <w:rPr>
                <w:rFonts w:ascii="Times New Roman" w:hAnsi="Times New Roman"/>
              </w:rPr>
            </w:pPr>
            <w:r w:rsidRPr="006E43E1">
              <w:rPr>
                <w:rFonts w:ascii="Times New Roman" w:hAnsi="Times New Roman"/>
              </w:rPr>
              <w:t>2.17</w:t>
            </w:r>
            <w:r w:rsidR="002819EA" w:rsidRPr="006E43E1">
              <w:rPr>
                <w:rFonts w:ascii="Times New Roman" w:hAnsi="Times New Roman"/>
              </w:rPr>
              <w:t>. Regardless of the Agreement validity term, the C</w:t>
            </w:r>
            <w:r w:rsidR="00A20D7C">
              <w:rPr>
                <w:rFonts w:ascii="Times New Roman" w:hAnsi="Times New Roman"/>
              </w:rPr>
              <w:t>ompany</w:t>
            </w:r>
            <w:r w:rsidR="002819EA" w:rsidRPr="006E43E1">
              <w:rPr>
                <w:rFonts w:ascii="Times New Roman" w:hAnsi="Times New Roman"/>
              </w:rPr>
              <w:t xml:space="preserve"> shall audit the compliance of the safety arrangements at the Work site with the requirements set forth in this Exhibit any time during the </w:t>
            </w:r>
            <w:r w:rsidR="00B13102">
              <w:rPr>
                <w:rFonts w:ascii="Times New Roman" w:hAnsi="Times New Roman"/>
              </w:rPr>
              <w:t>C</w:t>
            </w:r>
            <w:r w:rsidR="00A20D7C">
              <w:rPr>
                <w:rFonts w:ascii="Times New Roman" w:hAnsi="Times New Roman"/>
              </w:rPr>
              <w:t>ontractor</w:t>
            </w:r>
            <w:r w:rsidR="002819EA" w:rsidRPr="006E43E1">
              <w:rPr>
                <w:rFonts w:ascii="Times New Roman" w:hAnsi="Times New Roman"/>
              </w:rPr>
              <w:t xml:space="preserve">’s performance of the Work. The violations revealed during the audit shall be documented in accordance with established procedure and endorsed by </w:t>
            </w:r>
            <w:r w:rsidR="00A20D7C" w:rsidRPr="006E43E1">
              <w:rPr>
                <w:rFonts w:ascii="Times New Roman" w:hAnsi="Times New Roman"/>
              </w:rPr>
              <w:t>the Company’s</w:t>
            </w:r>
            <w:r w:rsidR="002819EA" w:rsidRPr="006E43E1">
              <w:rPr>
                <w:rFonts w:ascii="Times New Roman" w:hAnsi="Times New Roman"/>
              </w:rPr>
              <w:t xml:space="preserve"> and the </w:t>
            </w:r>
            <w:r w:rsidR="00B13102">
              <w:rPr>
                <w:rFonts w:ascii="Times New Roman" w:hAnsi="Times New Roman"/>
              </w:rPr>
              <w:t>C</w:t>
            </w:r>
            <w:r w:rsidR="00A20D7C">
              <w:rPr>
                <w:rFonts w:ascii="Times New Roman" w:hAnsi="Times New Roman"/>
              </w:rPr>
              <w:t>ontractor</w:t>
            </w:r>
            <w:r w:rsidR="002819EA" w:rsidRPr="006E43E1">
              <w:rPr>
                <w:rFonts w:ascii="Times New Roman" w:hAnsi="Times New Roman"/>
              </w:rPr>
              <w:t xml:space="preserve">’s / </w:t>
            </w:r>
            <w:r w:rsidR="00ED5CE7">
              <w:rPr>
                <w:rFonts w:ascii="Times New Roman" w:hAnsi="Times New Roman"/>
              </w:rPr>
              <w:t>Sub</w:t>
            </w:r>
            <w:r w:rsidR="00A20D7C">
              <w:rPr>
                <w:rFonts w:ascii="Times New Roman" w:hAnsi="Times New Roman"/>
              </w:rPr>
              <w:t>c</w:t>
            </w:r>
            <w:r w:rsidR="00B13102">
              <w:rPr>
                <w:rFonts w:ascii="Times New Roman" w:hAnsi="Times New Roman"/>
              </w:rPr>
              <w:t>ontractor</w:t>
            </w:r>
            <w:r w:rsidR="00ED5CE7">
              <w:rPr>
                <w:rFonts w:ascii="Times New Roman" w:hAnsi="Times New Roman"/>
              </w:rPr>
              <w:t xml:space="preserve"> </w:t>
            </w:r>
            <w:r w:rsidR="002819EA" w:rsidRPr="006E43E1">
              <w:rPr>
                <w:rFonts w:ascii="Times New Roman" w:hAnsi="Times New Roman"/>
              </w:rPr>
              <w:t xml:space="preserve">representatives engaged by the </w:t>
            </w:r>
            <w:r w:rsidR="00B13102">
              <w:rPr>
                <w:rFonts w:ascii="Times New Roman" w:hAnsi="Times New Roman"/>
              </w:rPr>
              <w:t>C</w:t>
            </w:r>
            <w:r w:rsidR="00A20D7C">
              <w:rPr>
                <w:rFonts w:ascii="Times New Roman" w:hAnsi="Times New Roman"/>
              </w:rPr>
              <w:t>ontractor</w:t>
            </w:r>
            <w:r w:rsidR="002819EA" w:rsidRPr="006E43E1">
              <w:rPr>
                <w:rFonts w:ascii="Times New Roman" w:hAnsi="Times New Roman"/>
              </w:rPr>
              <w:t>. In the event of refusal to sign the document, it shall be executed by the C</w:t>
            </w:r>
            <w:r w:rsidR="00A20D7C">
              <w:rPr>
                <w:rFonts w:ascii="Times New Roman" w:hAnsi="Times New Roman"/>
              </w:rPr>
              <w:t>ompany</w:t>
            </w:r>
            <w:r w:rsidR="002819EA" w:rsidRPr="006E43E1">
              <w:rPr>
                <w:rFonts w:ascii="Times New Roman" w:hAnsi="Times New Roman"/>
              </w:rPr>
              <w:t xml:space="preserve"> unilaterally.</w:t>
            </w:r>
          </w:p>
          <w:p w14:paraId="19260E81" w14:textId="77777777" w:rsidR="002819EA" w:rsidRPr="006E43E1" w:rsidRDefault="002819EA" w:rsidP="002819EA">
            <w:pPr>
              <w:widowControl w:val="0"/>
              <w:ind w:firstLine="0"/>
              <w:rPr>
                <w:rFonts w:ascii="Times New Roman" w:hAnsi="Times New Roman"/>
                <w:b/>
                <w:sz w:val="20"/>
                <w:szCs w:val="20"/>
              </w:rPr>
            </w:pPr>
          </w:p>
        </w:tc>
      </w:tr>
      <w:tr w:rsidR="006E43E1" w:rsidRPr="006E43E1" w14:paraId="6A36620C" w14:textId="77777777" w:rsidTr="006E43E1">
        <w:tc>
          <w:tcPr>
            <w:tcW w:w="5383" w:type="dxa"/>
            <w:shd w:val="clear" w:color="auto" w:fill="auto"/>
          </w:tcPr>
          <w:p w14:paraId="032BDE5D" w14:textId="77777777" w:rsidR="002819EA" w:rsidRPr="00AB513D" w:rsidRDefault="005D4D1C" w:rsidP="00AB513D">
            <w:pPr>
              <w:widowControl w:val="0"/>
              <w:tabs>
                <w:tab w:val="left" w:pos="567"/>
              </w:tabs>
              <w:autoSpaceDE w:val="0"/>
              <w:autoSpaceDN w:val="0"/>
              <w:adjustRightInd w:val="0"/>
              <w:spacing w:before="0" w:after="120"/>
              <w:ind w:firstLine="0"/>
              <w:rPr>
                <w:rFonts w:ascii="Times New Roman" w:hAnsi="Times New Roman"/>
                <w:lang w:val="ru-RU"/>
              </w:rPr>
            </w:pPr>
            <w:r w:rsidRPr="006E43E1">
              <w:rPr>
                <w:rFonts w:ascii="Times New Roman" w:hAnsi="Times New Roman"/>
                <w:lang w:val="ru-RU"/>
              </w:rPr>
              <w:t>2.18</w:t>
            </w:r>
            <w:r w:rsidR="002819EA" w:rsidRPr="006E43E1">
              <w:rPr>
                <w:rFonts w:ascii="Times New Roman" w:hAnsi="Times New Roman"/>
                <w:lang w:val="ru-RU"/>
              </w:rPr>
              <w:t>. Если в процессе реализации Договора изменяются перво</w:t>
            </w:r>
            <w:r w:rsidR="00AB513D">
              <w:rPr>
                <w:rFonts w:ascii="Times New Roman" w:hAnsi="Times New Roman"/>
                <w:lang w:val="ru-RU"/>
              </w:rPr>
              <w:t xml:space="preserve">начальные </w:t>
            </w:r>
            <w:r w:rsidR="006C74E9">
              <w:rPr>
                <w:rFonts w:ascii="Times New Roman" w:hAnsi="Times New Roman"/>
                <w:lang w:val="ru-RU"/>
              </w:rPr>
              <w:t xml:space="preserve">условия производства </w:t>
            </w:r>
            <w:r w:rsidR="00AB513D">
              <w:rPr>
                <w:rFonts w:ascii="Times New Roman" w:hAnsi="Times New Roman"/>
                <w:lang w:val="ru-RU"/>
              </w:rPr>
              <w:t>Р</w:t>
            </w:r>
            <w:r w:rsidR="00AB513D" w:rsidRPr="006E43E1">
              <w:rPr>
                <w:rFonts w:ascii="Times New Roman" w:hAnsi="Times New Roman"/>
                <w:lang w:val="ru-RU"/>
              </w:rPr>
              <w:t>абот</w:t>
            </w:r>
            <w:r w:rsidR="00AB513D">
              <w:rPr>
                <w:rFonts w:ascii="Times New Roman" w:hAnsi="Times New Roman"/>
                <w:lang w:val="ru-RU"/>
              </w:rPr>
              <w:t xml:space="preserve"> в связи с </w:t>
            </w:r>
            <w:r w:rsidR="00AB513D" w:rsidRPr="006E43E1">
              <w:rPr>
                <w:rFonts w:ascii="Times New Roman" w:hAnsi="Times New Roman"/>
                <w:lang w:val="ru-RU"/>
              </w:rPr>
              <w:t>появлением новых опасных факторов</w:t>
            </w:r>
            <w:r w:rsidR="00AB513D">
              <w:rPr>
                <w:rFonts w:ascii="Times New Roman" w:hAnsi="Times New Roman"/>
                <w:lang w:val="ru-RU"/>
              </w:rPr>
              <w:t>,</w:t>
            </w:r>
            <w:r w:rsidR="002819EA" w:rsidRPr="006E43E1">
              <w:rPr>
                <w:rFonts w:ascii="Times New Roman" w:hAnsi="Times New Roman"/>
                <w:lang w:val="ru-RU"/>
              </w:rPr>
              <w:t xml:space="preserve"> </w:t>
            </w:r>
            <w:r w:rsidR="00AB513D">
              <w:rPr>
                <w:rFonts w:ascii="Times New Roman" w:hAnsi="Times New Roman"/>
                <w:lang w:val="ru-RU"/>
              </w:rPr>
              <w:t>требующих</w:t>
            </w:r>
            <w:r w:rsidR="006C74E9">
              <w:rPr>
                <w:rFonts w:ascii="Times New Roman" w:hAnsi="Times New Roman"/>
                <w:lang w:val="ru-RU"/>
              </w:rPr>
              <w:t xml:space="preserve"> изменения плана производства</w:t>
            </w:r>
            <w:r w:rsidR="00AB513D">
              <w:rPr>
                <w:rFonts w:ascii="Times New Roman" w:hAnsi="Times New Roman"/>
                <w:lang w:val="ru-RU"/>
              </w:rPr>
              <w:t xml:space="preserve"> работ,</w:t>
            </w:r>
            <w:r w:rsidR="002819EA" w:rsidRPr="006E43E1">
              <w:rPr>
                <w:rFonts w:ascii="Times New Roman" w:hAnsi="Times New Roman"/>
                <w:lang w:val="ru-RU"/>
              </w:rPr>
              <w:t xml:space="preserve"> </w:t>
            </w:r>
            <w:r w:rsidR="006C74E9">
              <w:rPr>
                <w:rFonts w:ascii="Times New Roman" w:hAnsi="Times New Roman"/>
                <w:lang w:val="ru-RU"/>
              </w:rPr>
              <w:t>должна</w:t>
            </w:r>
            <w:r w:rsidR="002819EA" w:rsidRPr="006E43E1">
              <w:rPr>
                <w:rFonts w:ascii="Times New Roman" w:hAnsi="Times New Roman"/>
                <w:lang w:val="ru-RU"/>
              </w:rPr>
              <w:t xml:space="preserve"> быть проведена дополнительная оценка рисков с подт</w:t>
            </w:r>
            <w:r w:rsidR="006C74E9">
              <w:rPr>
                <w:rFonts w:ascii="Times New Roman" w:hAnsi="Times New Roman"/>
                <w:lang w:val="ru-RU"/>
              </w:rPr>
              <w:t>верждением ранее установленных</w:t>
            </w:r>
            <w:r w:rsidR="002819EA" w:rsidRPr="006E43E1">
              <w:rPr>
                <w:rFonts w:ascii="Times New Roman" w:hAnsi="Times New Roman"/>
                <w:lang w:val="ru-RU"/>
              </w:rPr>
              <w:t>, а также выявлением новых рисков. По результатам переоценки рисков прини</w:t>
            </w:r>
            <w:r w:rsidR="006C74E9">
              <w:rPr>
                <w:rFonts w:ascii="Times New Roman" w:hAnsi="Times New Roman"/>
                <w:lang w:val="ru-RU"/>
              </w:rPr>
              <w:t>мается решение о необходимости перевода</w:t>
            </w:r>
            <w:r w:rsidR="002819EA" w:rsidRPr="006E43E1">
              <w:rPr>
                <w:rFonts w:ascii="Times New Roman" w:hAnsi="Times New Roman"/>
                <w:lang w:val="ru-RU"/>
              </w:rPr>
              <w:t xml:space="preserve"> Работ в </w:t>
            </w:r>
            <w:r w:rsidR="002C2144" w:rsidRPr="006E43E1">
              <w:rPr>
                <w:rFonts w:ascii="Times New Roman" w:hAnsi="Times New Roman"/>
                <w:lang w:val="ru-RU"/>
              </w:rPr>
              <w:t>категорию</w:t>
            </w:r>
            <w:r w:rsidR="002C2144">
              <w:rPr>
                <w:rFonts w:ascii="Times New Roman" w:hAnsi="Times New Roman"/>
                <w:lang w:val="ru-RU"/>
              </w:rPr>
              <w:t xml:space="preserve"> </w:t>
            </w:r>
            <w:r w:rsidR="002C2144" w:rsidRPr="006E43E1">
              <w:rPr>
                <w:rFonts w:ascii="Times New Roman" w:hAnsi="Times New Roman"/>
                <w:lang w:val="ru-RU" w:eastAsia="x-none"/>
              </w:rPr>
              <w:t>со средней и высокой</w:t>
            </w:r>
            <w:r w:rsidR="002C2144" w:rsidRPr="006E43E1">
              <w:rPr>
                <w:rFonts w:ascii="Times New Roman" w:hAnsi="Times New Roman"/>
                <w:bCs/>
                <w:iCs/>
                <w:lang w:val="ru-RU" w:eastAsia="x-none"/>
              </w:rPr>
              <w:t xml:space="preserve"> степенью риска</w:t>
            </w:r>
            <w:r w:rsidR="00AB513D">
              <w:rPr>
                <w:rFonts w:ascii="Times New Roman" w:hAnsi="Times New Roman"/>
                <w:bCs/>
                <w:iCs/>
                <w:lang w:val="ru-RU" w:eastAsia="x-none"/>
              </w:rPr>
              <w:t>, в связи с чем</w:t>
            </w:r>
            <w:r w:rsidR="002C2144">
              <w:rPr>
                <w:rFonts w:ascii="Times New Roman" w:hAnsi="Times New Roman"/>
                <w:bCs/>
                <w:iCs/>
                <w:lang w:val="ru-RU" w:eastAsia="x-none"/>
              </w:rPr>
              <w:t xml:space="preserve"> к Работам будут  применяться </w:t>
            </w:r>
            <w:r w:rsidR="002C2144" w:rsidRPr="006E43E1">
              <w:rPr>
                <w:rFonts w:ascii="Times New Roman" w:hAnsi="Times New Roman"/>
                <w:lang w:val="ru-RU" w:eastAsia="x-none"/>
              </w:rPr>
              <w:t xml:space="preserve"> </w:t>
            </w:r>
            <w:r w:rsidR="002C2144">
              <w:rPr>
                <w:rFonts w:ascii="Times New Roman" w:hAnsi="Times New Roman"/>
                <w:lang w:val="ru-RU" w:eastAsia="x-none"/>
              </w:rPr>
              <w:t>т</w:t>
            </w:r>
            <w:r w:rsidR="002C2144" w:rsidRPr="006E43E1">
              <w:rPr>
                <w:rFonts w:ascii="Times New Roman" w:hAnsi="Times New Roman"/>
                <w:lang w:val="ru-RU" w:eastAsia="x-none"/>
              </w:rPr>
              <w:t xml:space="preserve">ребования </w:t>
            </w:r>
            <w:r w:rsidR="002C2144">
              <w:rPr>
                <w:rFonts w:ascii="Times New Roman" w:hAnsi="Times New Roman"/>
                <w:lang w:val="ru-RU" w:eastAsia="x-none"/>
              </w:rPr>
              <w:t xml:space="preserve">к </w:t>
            </w:r>
            <w:r w:rsidR="00B264CE">
              <w:rPr>
                <w:rFonts w:ascii="Times New Roman" w:hAnsi="Times New Roman"/>
                <w:lang w:val="ru-RU" w:eastAsia="x-none"/>
              </w:rPr>
              <w:t>Подрядчика</w:t>
            </w:r>
            <w:r w:rsidR="002C2144">
              <w:rPr>
                <w:rFonts w:ascii="Times New Roman" w:hAnsi="Times New Roman"/>
                <w:lang w:val="ru-RU" w:eastAsia="x-none"/>
              </w:rPr>
              <w:t>м в области ОТ, ПБ и ООС, указанные в Приложении № 2 Процедуры</w:t>
            </w:r>
            <w:r w:rsidR="002C2144" w:rsidRPr="002C2144">
              <w:rPr>
                <w:rFonts w:ascii="Times New Roman" w:hAnsi="Times New Roman"/>
                <w:bCs/>
                <w:iCs/>
                <w:lang w:val="ru-RU" w:eastAsia="x-none"/>
              </w:rPr>
              <w:t xml:space="preserve"> включения в договоры АО «КТК-Р» требований к </w:t>
            </w:r>
            <w:r w:rsidR="00B264CE">
              <w:rPr>
                <w:rFonts w:ascii="Times New Roman" w:hAnsi="Times New Roman"/>
                <w:bCs/>
                <w:iCs/>
                <w:lang w:val="ru-RU" w:eastAsia="x-none"/>
              </w:rPr>
              <w:t>Подрядчика</w:t>
            </w:r>
            <w:r w:rsidR="002C2144" w:rsidRPr="002C2144">
              <w:rPr>
                <w:rFonts w:ascii="Times New Roman" w:hAnsi="Times New Roman"/>
                <w:bCs/>
                <w:iCs/>
                <w:lang w:val="ru-RU" w:eastAsia="x-none"/>
              </w:rPr>
              <w:t>м в области охраны труда, промышленной безопасности, охраны окружающей среды</w:t>
            </w:r>
            <w:r w:rsidR="002C2144">
              <w:rPr>
                <w:rFonts w:ascii="Times New Roman" w:hAnsi="Times New Roman"/>
                <w:bCs/>
                <w:iCs/>
                <w:lang w:val="ru-RU" w:eastAsia="x-none"/>
              </w:rPr>
              <w:t>.</w:t>
            </w:r>
          </w:p>
        </w:tc>
        <w:tc>
          <w:tcPr>
            <w:tcW w:w="4687" w:type="dxa"/>
            <w:shd w:val="clear" w:color="auto" w:fill="auto"/>
          </w:tcPr>
          <w:p w14:paraId="44FE48A9" w14:textId="77777777" w:rsidR="002819EA" w:rsidRPr="006E43E1" w:rsidRDefault="005D4D1C" w:rsidP="006C74E9">
            <w:pPr>
              <w:widowControl w:val="0"/>
              <w:ind w:firstLine="0"/>
              <w:rPr>
                <w:rFonts w:ascii="Times New Roman" w:hAnsi="Times New Roman"/>
                <w:b/>
                <w:sz w:val="20"/>
                <w:szCs w:val="20"/>
              </w:rPr>
            </w:pPr>
            <w:r w:rsidRPr="006E43E1">
              <w:rPr>
                <w:rFonts w:ascii="Times New Roman" w:hAnsi="Times New Roman"/>
              </w:rPr>
              <w:t>2.18</w:t>
            </w:r>
            <w:r w:rsidR="002819EA" w:rsidRPr="006E43E1">
              <w:rPr>
                <w:rFonts w:ascii="Times New Roman" w:hAnsi="Times New Roman"/>
              </w:rPr>
              <w:t xml:space="preserve">. If in the course of Agreement implementation the initial working conditions are changed following design adjustment with replacement of equipment and materials and possible occurrence of new hazards, an additional risk assessment may be conducted so as to confirm earlier identified risks and identify new ones. Based on the risk reassessment results a decision shall be made whether it is necessary to recategorize the Work as hazardous with appropriate implications regarding adjustment of existing requirements. </w:t>
            </w:r>
          </w:p>
        </w:tc>
      </w:tr>
      <w:tr w:rsidR="006E43E1" w:rsidRPr="006E43E1" w14:paraId="5EB254E1" w14:textId="77777777" w:rsidTr="006E43E1">
        <w:tc>
          <w:tcPr>
            <w:tcW w:w="5383" w:type="dxa"/>
            <w:shd w:val="clear" w:color="auto" w:fill="auto"/>
          </w:tcPr>
          <w:p w14:paraId="435C515B" w14:textId="77777777" w:rsidR="002819EA" w:rsidRPr="006E43E1" w:rsidRDefault="002819EA" w:rsidP="002819EA">
            <w:pPr>
              <w:ind w:firstLine="0"/>
              <w:rPr>
                <w:rFonts w:ascii="Times New Roman" w:hAnsi="Times New Roman"/>
              </w:rPr>
            </w:pPr>
            <w:r w:rsidRPr="006E43E1">
              <w:rPr>
                <w:rFonts w:ascii="Times New Roman" w:hAnsi="Times New Roman"/>
                <w:b/>
                <w:kern w:val="32"/>
                <w:lang w:val="ru-RU" w:eastAsia="x-none"/>
              </w:rPr>
              <w:t>3. ОБЕСПЕЧЕНИЕ ПРОВЕДЕНИЯ ПРЕДВАРИТЕЛЬНЫХ И ПЕРИОДИЧЕСКИХ ОСМОТРОВ РАБОТНИКОВ. МЕДИЦИНСКОЕ</w:t>
            </w:r>
            <w:r w:rsidRPr="006E43E1">
              <w:rPr>
                <w:rFonts w:ascii="Times New Roman" w:hAnsi="Times New Roman"/>
                <w:b/>
                <w:kern w:val="32"/>
                <w:lang w:eastAsia="x-none"/>
              </w:rPr>
              <w:t xml:space="preserve"> </w:t>
            </w:r>
            <w:r w:rsidRPr="006E43E1">
              <w:rPr>
                <w:rFonts w:ascii="Times New Roman" w:hAnsi="Times New Roman"/>
                <w:b/>
                <w:kern w:val="32"/>
                <w:lang w:val="ru-RU" w:eastAsia="x-none"/>
              </w:rPr>
              <w:t>ОБСЛУЖИВАНИЕ</w:t>
            </w:r>
          </w:p>
        </w:tc>
        <w:tc>
          <w:tcPr>
            <w:tcW w:w="4687" w:type="dxa"/>
            <w:shd w:val="clear" w:color="auto" w:fill="auto"/>
          </w:tcPr>
          <w:p w14:paraId="47A9F895" w14:textId="77777777" w:rsidR="002819EA" w:rsidRPr="006E43E1" w:rsidRDefault="002819EA" w:rsidP="002819EA">
            <w:pPr>
              <w:widowControl w:val="0"/>
              <w:ind w:firstLine="0"/>
              <w:rPr>
                <w:rFonts w:ascii="Times New Roman" w:hAnsi="Times New Roman"/>
              </w:rPr>
            </w:pPr>
            <w:r w:rsidRPr="006E43E1">
              <w:rPr>
                <w:rFonts w:ascii="Times New Roman" w:hAnsi="Times New Roman"/>
                <w:b/>
                <w:bCs/>
                <w:iCs/>
                <w:lang w:eastAsia="ru-RU"/>
              </w:rPr>
              <w:t>3. ARRANGEMENT OF PRELIMINARY AND REGULAR MEDICAL CHECKS OF EMPLOYEES. FITNESS TO WORK AND MEDICAL SUPPORT</w:t>
            </w:r>
          </w:p>
        </w:tc>
      </w:tr>
      <w:tr w:rsidR="006E43E1" w:rsidRPr="006E43E1" w14:paraId="520CB1CB" w14:textId="77777777" w:rsidTr="006E43E1">
        <w:tc>
          <w:tcPr>
            <w:tcW w:w="5383" w:type="dxa"/>
            <w:shd w:val="clear" w:color="auto" w:fill="auto"/>
          </w:tcPr>
          <w:p w14:paraId="7A6F1307" w14:textId="77777777" w:rsidR="002819EA" w:rsidRPr="006E43E1" w:rsidRDefault="002819EA" w:rsidP="00530344">
            <w:pPr>
              <w:ind w:firstLine="0"/>
              <w:rPr>
                <w:rFonts w:ascii="Times New Roman" w:hAnsi="Times New Roman"/>
                <w:b/>
                <w:kern w:val="32"/>
                <w:lang w:eastAsia="x-none"/>
              </w:rPr>
            </w:pPr>
            <w:r w:rsidRPr="006E43E1">
              <w:rPr>
                <w:rFonts w:ascii="Times New Roman" w:hAnsi="Times New Roman"/>
                <w:lang w:val="ru-RU"/>
              </w:rPr>
              <w:t>3.1. П</w:t>
            </w:r>
            <w:r w:rsidR="0034313C">
              <w:rPr>
                <w:rFonts w:ascii="Times New Roman" w:hAnsi="Times New Roman"/>
                <w:lang w:val="ru-RU"/>
              </w:rPr>
              <w:t>одрядчик</w:t>
            </w:r>
            <w:r w:rsidRPr="006E43E1">
              <w:rPr>
                <w:rFonts w:ascii="Times New Roman" w:hAnsi="Times New Roman"/>
                <w:lang w:val="ru-RU"/>
              </w:rPr>
              <w:t xml:space="preserve"> должен обеспечить недопущение своих работников (включая как находящихся на объектах К</w:t>
            </w:r>
            <w:r w:rsidR="0034313C">
              <w:rPr>
                <w:rFonts w:ascii="Times New Roman" w:hAnsi="Times New Roman"/>
                <w:lang w:val="ru-RU"/>
              </w:rPr>
              <w:t>омпании</w:t>
            </w:r>
            <w:r w:rsidRPr="006E43E1">
              <w:rPr>
                <w:rFonts w:ascii="Times New Roman" w:hAnsi="Times New Roman"/>
                <w:lang w:val="ru-RU"/>
              </w:rPr>
              <w:t xml:space="preserve">, так и не находящихся на них), вовлеченных в выполнение Работ в рамках исполнения договорных обязательств </w:t>
            </w:r>
            <w:r w:rsidR="00B264CE">
              <w:rPr>
                <w:rFonts w:ascii="Times New Roman" w:hAnsi="Times New Roman"/>
                <w:lang w:val="ru-RU"/>
              </w:rPr>
              <w:t>П</w:t>
            </w:r>
            <w:r w:rsidR="0034313C">
              <w:rPr>
                <w:rFonts w:ascii="Times New Roman" w:hAnsi="Times New Roman"/>
                <w:lang w:val="ru-RU"/>
              </w:rPr>
              <w:t>одрядчика</w:t>
            </w:r>
            <w:r w:rsidRPr="006E43E1">
              <w:rPr>
                <w:rFonts w:ascii="Times New Roman" w:hAnsi="Times New Roman"/>
                <w:lang w:val="ru-RU"/>
              </w:rPr>
              <w:t xml:space="preserve"> перед К</w:t>
            </w:r>
            <w:r w:rsidR="0034313C">
              <w:rPr>
                <w:rFonts w:ascii="Times New Roman" w:hAnsi="Times New Roman"/>
                <w:lang w:val="ru-RU"/>
              </w:rPr>
              <w:t>омпанией</w:t>
            </w:r>
            <w:r w:rsidRPr="006E43E1">
              <w:rPr>
                <w:rFonts w:ascii="Times New Roman" w:hAnsi="Times New Roman"/>
                <w:lang w:val="ru-RU"/>
              </w:rPr>
              <w:t xml:space="preserve">, к исполнению ими трудовых обязанностей без прохождения обязательных медицинских осмотров и обязательных психиатрических освидетельствований (в случае, если действующее законодательство РФ требует такого прохождения). Соответствие состояния здоровья работников </w:t>
            </w:r>
            <w:r w:rsidR="00B264CE">
              <w:rPr>
                <w:rFonts w:ascii="Times New Roman" w:hAnsi="Times New Roman"/>
                <w:lang w:val="ru-RU"/>
              </w:rPr>
              <w:t>П</w:t>
            </w:r>
            <w:r w:rsidR="0034313C">
              <w:rPr>
                <w:rFonts w:ascii="Times New Roman" w:hAnsi="Times New Roman"/>
                <w:lang w:val="ru-RU"/>
              </w:rPr>
              <w:t>одрядчика</w:t>
            </w:r>
            <w:r w:rsidRPr="006E43E1">
              <w:rPr>
                <w:rFonts w:ascii="Times New Roman" w:hAnsi="Times New Roman"/>
                <w:lang w:val="ru-RU"/>
              </w:rPr>
              <w:t xml:space="preserve"> поручаемой ему работе на объектах К</w:t>
            </w:r>
            <w:r w:rsidR="0034313C">
              <w:rPr>
                <w:rFonts w:ascii="Times New Roman" w:hAnsi="Times New Roman"/>
                <w:lang w:val="ru-RU"/>
              </w:rPr>
              <w:t>омпании</w:t>
            </w:r>
            <w:r w:rsidRPr="006E43E1">
              <w:rPr>
                <w:rFonts w:ascii="Times New Roman" w:hAnsi="Times New Roman"/>
                <w:lang w:val="ru-RU"/>
              </w:rPr>
              <w:t xml:space="preserve"> и профессиональная пригодность подтверждается в соответствии с законодательством РФ. В указанных целях К</w:t>
            </w:r>
            <w:r w:rsidR="00530344">
              <w:rPr>
                <w:rFonts w:ascii="Times New Roman" w:hAnsi="Times New Roman"/>
                <w:lang w:val="ru-RU"/>
              </w:rPr>
              <w:t>омпания</w:t>
            </w:r>
            <w:r w:rsidRPr="006E43E1">
              <w:rPr>
                <w:rFonts w:ascii="Times New Roman" w:hAnsi="Times New Roman"/>
                <w:lang w:val="ru-RU"/>
              </w:rPr>
              <w:t xml:space="preserve"> имеет право требовать предоставления П</w:t>
            </w:r>
            <w:r w:rsidR="00530344">
              <w:rPr>
                <w:rFonts w:ascii="Times New Roman" w:hAnsi="Times New Roman"/>
                <w:lang w:val="ru-RU"/>
              </w:rPr>
              <w:t>одрядчиком</w:t>
            </w:r>
            <w:r w:rsidRPr="006E43E1">
              <w:rPr>
                <w:rFonts w:ascii="Times New Roman" w:hAnsi="Times New Roman"/>
                <w:lang w:val="ru-RU"/>
              </w:rPr>
              <w:t xml:space="preserve"> копий документов, содержащих сведения о перечне работников </w:t>
            </w:r>
            <w:r w:rsidR="00B264CE">
              <w:rPr>
                <w:rFonts w:ascii="Times New Roman" w:hAnsi="Times New Roman"/>
                <w:lang w:val="ru-RU"/>
              </w:rPr>
              <w:t>П</w:t>
            </w:r>
            <w:r w:rsidR="00530344">
              <w:rPr>
                <w:rFonts w:ascii="Times New Roman" w:hAnsi="Times New Roman"/>
                <w:lang w:val="ru-RU"/>
              </w:rPr>
              <w:t>одрядчика</w:t>
            </w:r>
            <w:r w:rsidRPr="006E43E1">
              <w:rPr>
                <w:rFonts w:ascii="Times New Roman" w:hAnsi="Times New Roman"/>
                <w:lang w:val="ru-RU"/>
              </w:rPr>
              <w:t xml:space="preserve">, подлежащих прохождению обязательных медицинских осмотров и обязательных психиатрических освидетельствований, и копии документов, подтверждающих такое прохождение. В случае, если работник </w:t>
            </w:r>
            <w:r w:rsidR="00B264CE">
              <w:rPr>
                <w:rFonts w:ascii="Times New Roman" w:hAnsi="Times New Roman"/>
                <w:lang w:val="ru-RU"/>
              </w:rPr>
              <w:t>П</w:t>
            </w:r>
            <w:r w:rsidR="00530344">
              <w:rPr>
                <w:rFonts w:ascii="Times New Roman" w:hAnsi="Times New Roman"/>
                <w:lang w:val="ru-RU"/>
              </w:rPr>
              <w:t>одрядчика</w:t>
            </w:r>
            <w:r w:rsidRPr="006E43E1">
              <w:rPr>
                <w:rFonts w:ascii="Times New Roman" w:hAnsi="Times New Roman"/>
                <w:lang w:val="ru-RU"/>
              </w:rPr>
              <w:t xml:space="preserve"> подлежит такому прохождению, прибытие его на объект К</w:t>
            </w:r>
            <w:r w:rsidR="00530344">
              <w:rPr>
                <w:rFonts w:ascii="Times New Roman" w:hAnsi="Times New Roman"/>
                <w:lang w:val="ru-RU"/>
              </w:rPr>
              <w:t>омпании</w:t>
            </w:r>
            <w:r w:rsidRPr="006E43E1">
              <w:rPr>
                <w:rFonts w:ascii="Times New Roman" w:hAnsi="Times New Roman"/>
                <w:lang w:val="ru-RU"/>
              </w:rPr>
              <w:t xml:space="preserve"> для постоянного нахождения на нем в целях выполнения Работ по Договору (с созданием рабочих мест) допус</w:t>
            </w:r>
            <w:r w:rsidR="00B264CE">
              <w:rPr>
                <w:rFonts w:ascii="Times New Roman" w:hAnsi="Times New Roman"/>
                <w:lang w:val="ru-RU"/>
              </w:rPr>
              <w:t>кается после получения Компанией</w:t>
            </w:r>
            <w:r w:rsidRPr="006E43E1">
              <w:rPr>
                <w:rFonts w:ascii="Times New Roman" w:hAnsi="Times New Roman"/>
                <w:lang w:val="ru-RU"/>
              </w:rPr>
              <w:t xml:space="preserve"> подтверждения от </w:t>
            </w:r>
            <w:r w:rsidR="00B264CE">
              <w:rPr>
                <w:rFonts w:ascii="Times New Roman" w:hAnsi="Times New Roman"/>
                <w:lang w:val="ru-RU"/>
              </w:rPr>
              <w:t>Подрядчика</w:t>
            </w:r>
            <w:r w:rsidRPr="006E43E1">
              <w:rPr>
                <w:rFonts w:ascii="Times New Roman" w:hAnsi="Times New Roman"/>
                <w:lang w:val="ru-RU"/>
              </w:rPr>
              <w:t>, что обязательный медицинский осмотр и/или обязательное психиатрическое освидетельствование таким работником пройден (-о), и по его итогам он признан годным к выполнению Работ по Договору. К</w:t>
            </w:r>
            <w:r w:rsidR="00530344">
              <w:rPr>
                <w:rFonts w:ascii="Times New Roman" w:hAnsi="Times New Roman"/>
                <w:lang w:val="ru-RU"/>
              </w:rPr>
              <w:t>омпания</w:t>
            </w:r>
            <w:r w:rsidRPr="006E43E1">
              <w:rPr>
                <w:rFonts w:ascii="Times New Roman" w:hAnsi="Times New Roman"/>
                <w:lang w:val="ru-RU"/>
              </w:rPr>
              <w:t xml:space="preserve"> может обязать </w:t>
            </w:r>
            <w:r w:rsidR="00B264CE">
              <w:rPr>
                <w:rFonts w:ascii="Times New Roman" w:hAnsi="Times New Roman"/>
                <w:lang w:val="ru-RU"/>
              </w:rPr>
              <w:t>П</w:t>
            </w:r>
            <w:r w:rsidR="00530344">
              <w:rPr>
                <w:rFonts w:ascii="Times New Roman" w:hAnsi="Times New Roman"/>
                <w:lang w:val="ru-RU"/>
              </w:rPr>
              <w:t>одрядчика</w:t>
            </w:r>
            <w:r w:rsidRPr="006E43E1">
              <w:rPr>
                <w:rFonts w:ascii="Times New Roman" w:hAnsi="Times New Roman"/>
                <w:lang w:val="ru-RU"/>
              </w:rPr>
              <w:t xml:space="preserve"> обеспечить прохождение работниками </w:t>
            </w:r>
            <w:r w:rsidR="00B264CE">
              <w:rPr>
                <w:rFonts w:ascii="Times New Roman" w:hAnsi="Times New Roman"/>
                <w:lang w:val="ru-RU"/>
              </w:rPr>
              <w:t>П</w:t>
            </w:r>
            <w:r w:rsidR="00530344">
              <w:rPr>
                <w:rFonts w:ascii="Times New Roman" w:hAnsi="Times New Roman"/>
                <w:lang w:val="ru-RU"/>
              </w:rPr>
              <w:t>одрядчика</w:t>
            </w:r>
            <w:r w:rsidRPr="006E43E1">
              <w:rPr>
                <w:rFonts w:ascii="Times New Roman" w:hAnsi="Times New Roman"/>
                <w:lang w:val="ru-RU"/>
              </w:rPr>
              <w:t xml:space="preserve"> предсменных и/или предвахтовых медицинских осмотров непосредственно перед сменой и/или вахтой в медицинском пункте соответствующего объекта К</w:t>
            </w:r>
            <w:r w:rsidR="00530344">
              <w:rPr>
                <w:rFonts w:ascii="Times New Roman" w:hAnsi="Times New Roman"/>
                <w:lang w:val="ru-RU"/>
              </w:rPr>
              <w:t>омпании</w:t>
            </w:r>
            <w:r w:rsidRPr="006E43E1">
              <w:rPr>
                <w:rFonts w:ascii="Times New Roman" w:hAnsi="Times New Roman"/>
                <w:lang w:val="ru-RU"/>
              </w:rPr>
              <w:t xml:space="preserve"> полностью или выборочно. Требования, изложенные в настоящем пункте 3.1, равным образом распространяются на всех работников С</w:t>
            </w:r>
            <w:r w:rsidR="00530344">
              <w:rPr>
                <w:rFonts w:ascii="Times New Roman" w:hAnsi="Times New Roman"/>
                <w:lang w:val="ru-RU"/>
              </w:rPr>
              <w:t>убподрядчиков</w:t>
            </w:r>
            <w:r w:rsidRPr="006E43E1">
              <w:rPr>
                <w:rFonts w:ascii="Times New Roman" w:hAnsi="Times New Roman"/>
                <w:lang w:val="ru-RU"/>
              </w:rPr>
              <w:t>, привлеченных П</w:t>
            </w:r>
            <w:r w:rsidR="00530344">
              <w:rPr>
                <w:rFonts w:ascii="Times New Roman" w:hAnsi="Times New Roman"/>
                <w:lang w:val="ru-RU"/>
              </w:rPr>
              <w:t>одрядчиком</w:t>
            </w:r>
            <w:r w:rsidRPr="006E43E1">
              <w:rPr>
                <w:rFonts w:ascii="Times New Roman" w:hAnsi="Times New Roman"/>
                <w:lang w:val="ru-RU"/>
              </w:rPr>
              <w:t xml:space="preserve"> к выполнению Работ в рамках исполнения П</w:t>
            </w:r>
            <w:r w:rsidR="00530344">
              <w:rPr>
                <w:rFonts w:ascii="Times New Roman" w:hAnsi="Times New Roman"/>
                <w:lang w:val="ru-RU"/>
              </w:rPr>
              <w:t>одрядчиком</w:t>
            </w:r>
            <w:r w:rsidRPr="006E43E1">
              <w:rPr>
                <w:rFonts w:ascii="Times New Roman" w:hAnsi="Times New Roman"/>
                <w:lang w:val="ru-RU"/>
              </w:rPr>
              <w:t xml:space="preserve"> договорных обязательств перед К</w:t>
            </w:r>
            <w:r w:rsidR="00530344">
              <w:rPr>
                <w:rFonts w:ascii="Times New Roman" w:hAnsi="Times New Roman"/>
                <w:lang w:val="ru-RU"/>
              </w:rPr>
              <w:t>омпанией</w:t>
            </w:r>
            <w:r w:rsidRPr="006E43E1">
              <w:rPr>
                <w:rFonts w:ascii="Times New Roman" w:hAnsi="Times New Roman"/>
                <w:lang w:val="ru-RU"/>
              </w:rPr>
              <w:t>.</w:t>
            </w:r>
          </w:p>
        </w:tc>
        <w:tc>
          <w:tcPr>
            <w:tcW w:w="4687" w:type="dxa"/>
            <w:shd w:val="clear" w:color="auto" w:fill="auto"/>
          </w:tcPr>
          <w:p w14:paraId="1239E4D6" w14:textId="77777777" w:rsidR="002819EA" w:rsidRPr="006E43E1" w:rsidRDefault="002819EA" w:rsidP="00530344">
            <w:pPr>
              <w:widowControl w:val="0"/>
              <w:ind w:firstLine="0"/>
              <w:rPr>
                <w:rFonts w:ascii="Times New Roman" w:hAnsi="Times New Roman"/>
                <w:b/>
                <w:bCs/>
                <w:iCs/>
                <w:lang w:eastAsia="ru-RU"/>
              </w:rPr>
            </w:pPr>
            <w:r w:rsidRPr="006E43E1">
              <w:rPr>
                <w:rFonts w:ascii="Times New Roman" w:hAnsi="Times New Roman"/>
                <w:lang w:eastAsia="ru-RU"/>
              </w:rPr>
              <w:t xml:space="preserve">3.1. The </w:t>
            </w:r>
            <w:r w:rsidR="00B13102">
              <w:rPr>
                <w:rFonts w:ascii="Times New Roman" w:hAnsi="Times New Roman"/>
                <w:lang w:eastAsia="ru-RU"/>
              </w:rPr>
              <w:t>C</w:t>
            </w:r>
            <w:r w:rsidR="00A20D7C">
              <w:rPr>
                <w:rFonts w:ascii="Times New Roman" w:hAnsi="Times New Roman"/>
                <w:lang w:eastAsia="ru-RU"/>
              </w:rPr>
              <w:t>ontractor</w:t>
            </w:r>
            <w:r w:rsidRPr="006E43E1">
              <w:rPr>
                <w:rFonts w:ascii="Times New Roman" w:hAnsi="Times New Roman"/>
                <w:lang w:eastAsia="ru-RU"/>
              </w:rPr>
              <w:t xml:space="preserve"> shall ensure that its employees (including both ones being at C</w:t>
            </w:r>
            <w:r w:rsidR="00A20D7C">
              <w:rPr>
                <w:rFonts w:ascii="Times New Roman" w:hAnsi="Times New Roman"/>
                <w:lang w:eastAsia="ru-RU"/>
              </w:rPr>
              <w:t>ompany</w:t>
            </w:r>
            <w:r w:rsidRPr="006E43E1">
              <w:rPr>
                <w:rFonts w:ascii="Times New Roman" w:hAnsi="Times New Roman"/>
                <w:lang w:eastAsia="ru-RU"/>
              </w:rPr>
              <w:t xml:space="preserve">’s facilities and outside them) engaged in Works within </w:t>
            </w:r>
            <w:r w:rsidR="00B13102">
              <w:rPr>
                <w:rFonts w:ascii="Times New Roman" w:hAnsi="Times New Roman"/>
                <w:lang w:eastAsia="ru-RU"/>
              </w:rPr>
              <w:t>C</w:t>
            </w:r>
            <w:r w:rsidR="00A20D7C">
              <w:rPr>
                <w:rFonts w:ascii="Times New Roman" w:hAnsi="Times New Roman"/>
                <w:lang w:eastAsia="ru-RU"/>
              </w:rPr>
              <w:t>ontractor</w:t>
            </w:r>
            <w:r w:rsidRPr="006E43E1">
              <w:rPr>
                <w:rFonts w:ascii="Times New Roman" w:hAnsi="Times New Roman"/>
                <w:lang w:eastAsia="ru-RU"/>
              </w:rPr>
              <w:t>’s contract obligations to C</w:t>
            </w:r>
            <w:r w:rsidR="00A20D7C">
              <w:rPr>
                <w:rFonts w:ascii="Times New Roman" w:hAnsi="Times New Roman"/>
                <w:lang w:eastAsia="ru-RU"/>
              </w:rPr>
              <w:t>ompany</w:t>
            </w:r>
            <w:r w:rsidRPr="006E43E1">
              <w:rPr>
                <w:rFonts w:ascii="Times New Roman" w:hAnsi="Times New Roman"/>
                <w:lang w:eastAsia="ru-RU"/>
              </w:rPr>
              <w:t xml:space="preserve"> are prohibited to perform work duties without undergoing mandatory medical examinations and mandatory psychiatric examinations (if it is required by the RF law).  The medical fitness shall be confirmed in accordance with laws of RF. Due to the stated reasons </w:t>
            </w:r>
            <w:r w:rsidR="00A20D7C" w:rsidRPr="006E43E1">
              <w:rPr>
                <w:rFonts w:ascii="Times New Roman" w:hAnsi="Times New Roman"/>
                <w:lang w:eastAsia="ru-RU"/>
              </w:rPr>
              <w:t xml:space="preserve"> C</w:t>
            </w:r>
            <w:r w:rsidR="00A20D7C">
              <w:rPr>
                <w:rFonts w:ascii="Times New Roman" w:hAnsi="Times New Roman"/>
                <w:lang w:eastAsia="ru-RU"/>
              </w:rPr>
              <w:t>ompany</w:t>
            </w:r>
            <w:r w:rsidR="00A20D7C" w:rsidRPr="006E43E1">
              <w:rPr>
                <w:rFonts w:ascii="Times New Roman" w:hAnsi="Times New Roman"/>
                <w:lang w:eastAsia="ru-RU"/>
              </w:rPr>
              <w:t xml:space="preserve"> </w:t>
            </w:r>
            <w:r w:rsidRPr="006E43E1">
              <w:rPr>
                <w:rFonts w:ascii="Times New Roman" w:hAnsi="Times New Roman"/>
                <w:lang w:eastAsia="ru-RU"/>
              </w:rPr>
              <w:t xml:space="preserve"> has a right to request </w:t>
            </w:r>
            <w:r w:rsidR="00B13102">
              <w:rPr>
                <w:rFonts w:ascii="Times New Roman" w:hAnsi="Times New Roman"/>
                <w:lang w:eastAsia="ru-RU"/>
              </w:rPr>
              <w:t>C</w:t>
            </w:r>
            <w:r w:rsidR="00A20D7C">
              <w:rPr>
                <w:rFonts w:ascii="Times New Roman" w:hAnsi="Times New Roman"/>
                <w:lang w:eastAsia="ru-RU"/>
              </w:rPr>
              <w:t>ontractor</w:t>
            </w:r>
            <w:r w:rsidRPr="006E43E1">
              <w:rPr>
                <w:rFonts w:ascii="Times New Roman" w:hAnsi="Times New Roman"/>
                <w:lang w:eastAsia="ru-RU"/>
              </w:rPr>
              <w:t xml:space="preserve"> to provide copies of the documents having data on a list of </w:t>
            </w:r>
            <w:r w:rsidR="00B13102">
              <w:rPr>
                <w:rFonts w:ascii="Times New Roman" w:hAnsi="Times New Roman"/>
                <w:lang w:eastAsia="ru-RU"/>
              </w:rPr>
              <w:t>C</w:t>
            </w:r>
            <w:r w:rsidR="00A20D7C">
              <w:rPr>
                <w:rFonts w:ascii="Times New Roman" w:hAnsi="Times New Roman"/>
                <w:lang w:eastAsia="ru-RU"/>
              </w:rPr>
              <w:t>ontractor</w:t>
            </w:r>
            <w:r w:rsidRPr="006E43E1">
              <w:rPr>
                <w:rFonts w:ascii="Times New Roman" w:hAnsi="Times New Roman"/>
                <w:lang w:eastAsia="ru-RU"/>
              </w:rPr>
              <w:t xml:space="preserve">’s employees subjected to mandatory medical examinations and mandatory psychiatric examinations  and copies of the documents confirming this fact.  If </w:t>
            </w:r>
            <w:r w:rsidR="00B13102">
              <w:rPr>
                <w:rFonts w:ascii="Times New Roman" w:hAnsi="Times New Roman"/>
                <w:lang w:eastAsia="ru-RU"/>
              </w:rPr>
              <w:t>C</w:t>
            </w:r>
            <w:r w:rsidR="00530344">
              <w:rPr>
                <w:rFonts w:ascii="Times New Roman" w:hAnsi="Times New Roman"/>
                <w:lang w:eastAsia="ru-RU"/>
              </w:rPr>
              <w:t>ontractor</w:t>
            </w:r>
            <w:r w:rsidRPr="006E43E1">
              <w:rPr>
                <w:rFonts w:ascii="Times New Roman" w:hAnsi="Times New Roman"/>
                <w:lang w:eastAsia="ru-RU"/>
              </w:rPr>
              <w:t>’s employee is subjected to such examination, he/she may arrive to a C</w:t>
            </w:r>
            <w:r w:rsidR="00530344">
              <w:rPr>
                <w:rFonts w:ascii="Times New Roman" w:hAnsi="Times New Roman"/>
                <w:lang w:eastAsia="ru-RU"/>
              </w:rPr>
              <w:t>ompany</w:t>
            </w:r>
            <w:r w:rsidRPr="006E43E1">
              <w:rPr>
                <w:rFonts w:ascii="Times New Roman" w:hAnsi="Times New Roman"/>
                <w:lang w:eastAsia="ru-RU"/>
              </w:rPr>
              <w:t>'s facility for permanent stay in connection with the performance of the Work under the Agreement (with creation of new jobs) without prior receipt by the C</w:t>
            </w:r>
            <w:r w:rsidR="00530344">
              <w:rPr>
                <w:rFonts w:ascii="Times New Roman" w:hAnsi="Times New Roman"/>
                <w:lang w:eastAsia="ru-RU"/>
              </w:rPr>
              <w:t>ompany</w:t>
            </w:r>
            <w:r w:rsidRPr="006E43E1">
              <w:rPr>
                <w:rFonts w:ascii="Times New Roman" w:hAnsi="Times New Roman"/>
                <w:lang w:eastAsia="ru-RU"/>
              </w:rPr>
              <w:t xml:space="preserve"> of the </w:t>
            </w:r>
            <w:r w:rsidR="00530344">
              <w:rPr>
                <w:rFonts w:ascii="Times New Roman" w:hAnsi="Times New Roman"/>
              </w:rPr>
              <w:t>Contractor</w:t>
            </w:r>
            <w:r w:rsidR="00530344" w:rsidRPr="006E43E1">
              <w:rPr>
                <w:rFonts w:ascii="Times New Roman" w:hAnsi="Times New Roman"/>
              </w:rPr>
              <w:t>’s</w:t>
            </w:r>
            <w:r w:rsidRPr="006E43E1">
              <w:rPr>
                <w:rFonts w:ascii="Times New Roman" w:hAnsi="Times New Roman"/>
              </w:rPr>
              <w:t xml:space="preserve"> confirmation that </w:t>
            </w:r>
            <w:r w:rsidRPr="006E43E1">
              <w:rPr>
                <w:rFonts w:ascii="Times New Roman" w:hAnsi="Times New Roman"/>
                <w:lang w:eastAsia="ru-RU"/>
              </w:rPr>
              <w:t>such employee has passed a medical examination and/or mandatory psychiatric examination, and is medically fit to perform the Work under the Agreement</w:t>
            </w:r>
            <w:r w:rsidRPr="006E43E1">
              <w:rPr>
                <w:rFonts w:ascii="Times New Roman" w:hAnsi="Times New Roman"/>
              </w:rPr>
              <w:t>. C</w:t>
            </w:r>
            <w:r w:rsidR="00530344">
              <w:rPr>
                <w:rFonts w:ascii="Times New Roman" w:hAnsi="Times New Roman"/>
              </w:rPr>
              <w:t>ompany</w:t>
            </w:r>
            <w:r w:rsidRPr="006E43E1">
              <w:rPr>
                <w:rFonts w:ascii="Times New Roman" w:hAnsi="Times New Roman"/>
              </w:rPr>
              <w:t xml:space="preserve"> may oblige </w:t>
            </w:r>
            <w:r w:rsidR="00B13102">
              <w:rPr>
                <w:rFonts w:ascii="Times New Roman" w:hAnsi="Times New Roman"/>
              </w:rPr>
              <w:t>C</w:t>
            </w:r>
            <w:r w:rsidR="00530344">
              <w:rPr>
                <w:rFonts w:ascii="Times New Roman" w:hAnsi="Times New Roman"/>
              </w:rPr>
              <w:t>ontractor</w:t>
            </w:r>
            <w:r w:rsidRPr="006E43E1">
              <w:rPr>
                <w:rFonts w:ascii="Times New Roman" w:hAnsi="Times New Roman"/>
              </w:rPr>
              <w:t xml:space="preserve"> to ensure undergoing full or random pre-shift and/or pre-tour medical examination by </w:t>
            </w:r>
            <w:r w:rsidR="00530344">
              <w:rPr>
                <w:rFonts w:ascii="Times New Roman" w:hAnsi="Times New Roman"/>
              </w:rPr>
              <w:t>Contractor</w:t>
            </w:r>
            <w:r w:rsidR="00530344" w:rsidRPr="006E43E1">
              <w:rPr>
                <w:rFonts w:ascii="Times New Roman" w:hAnsi="Times New Roman"/>
              </w:rPr>
              <w:t>’s</w:t>
            </w:r>
            <w:r w:rsidRPr="006E43E1">
              <w:rPr>
                <w:rFonts w:ascii="Times New Roman" w:hAnsi="Times New Roman"/>
              </w:rPr>
              <w:t xml:space="preserve"> employees directly prior to the shift and/or the tour at the </w:t>
            </w:r>
            <w:r w:rsidRPr="006E43E1">
              <w:rPr>
                <w:rFonts w:ascii="Times New Roman" w:hAnsi="Times New Roman"/>
                <w:lang w:eastAsia="ru-RU"/>
              </w:rPr>
              <w:t>medical station of the corresponding C</w:t>
            </w:r>
            <w:r w:rsidR="00530344">
              <w:rPr>
                <w:rFonts w:ascii="Times New Roman" w:hAnsi="Times New Roman"/>
                <w:lang w:eastAsia="ru-RU"/>
              </w:rPr>
              <w:t>ompany</w:t>
            </w:r>
            <w:r w:rsidRPr="006E43E1">
              <w:rPr>
                <w:rFonts w:ascii="Times New Roman" w:hAnsi="Times New Roman"/>
                <w:lang w:eastAsia="ru-RU"/>
              </w:rPr>
              <w:t xml:space="preserve">’s facility. The requirements stated at item 3.1 are equally valid for all </w:t>
            </w:r>
            <w:r w:rsidR="00530344" w:rsidRPr="006E43E1">
              <w:rPr>
                <w:rFonts w:ascii="Times New Roman" w:hAnsi="Times New Roman"/>
                <w:lang w:eastAsia="ru-RU"/>
              </w:rPr>
              <w:t>s</w:t>
            </w:r>
            <w:r w:rsidR="00530344">
              <w:rPr>
                <w:rFonts w:ascii="Times New Roman" w:hAnsi="Times New Roman"/>
                <w:lang w:eastAsia="ru-RU"/>
              </w:rPr>
              <w:t>ubcontractor’s</w:t>
            </w:r>
            <w:r w:rsidRPr="006E43E1">
              <w:rPr>
                <w:rFonts w:ascii="Times New Roman" w:hAnsi="Times New Roman"/>
                <w:lang w:eastAsia="ru-RU"/>
              </w:rPr>
              <w:t xml:space="preserve">’ employees engaged by </w:t>
            </w:r>
            <w:r w:rsidR="00B13102">
              <w:rPr>
                <w:rFonts w:ascii="Times New Roman" w:hAnsi="Times New Roman"/>
                <w:lang w:eastAsia="ru-RU"/>
              </w:rPr>
              <w:t>C</w:t>
            </w:r>
            <w:r w:rsidR="00530344">
              <w:rPr>
                <w:rFonts w:ascii="Times New Roman" w:hAnsi="Times New Roman"/>
                <w:lang w:eastAsia="ru-RU"/>
              </w:rPr>
              <w:t>ontractor</w:t>
            </w:r>
            <w:r w:rsidRPr="006E43E1">
              <w:rPr>
                <w:rFonts w:ascii="Times New Roman" w:hAnsi="Times New Roman"/>
                <w:lang w:eastAsia="ru-RU"/>
              </w:rPr>
              <w:t xml:space="preserve"> to perform W</w:t>
            </w:r>
            <w:r w:rsidR="00530344">
              <w:rPr>
                <w:rFonts w:ascii="Times New Roman" w:hAnsi="Times New Roman"/>
                <w:lang w:eastAsia="ru-RU"/>
              </w:rPr>
              <w:t>ork</w:t>
            </w:r>
            <w:r w:rsidRPr="006E43E1">
              <w:rPr>
                <w:rFonts w:ascii="Times New Roman" w:hAnsi="Times New Roman"/>
                <w:lang w:eastAsia="ru-RU"/>
              </w:rPr>
              <w:t xml:space="preserve"> within </w:t>
            </w:r>
            <w:r w:rsidR="00B13102">
              <w:rPr>
                <w:rFonts w:ascii="Times New Roman" w:hAnsi="Times New Roman"/>
                <w:lang w:eastAsia="ru-RU"/>
              </w:rPr>
              <w:t>C</w:t>
            </w:r>
            <w:r w:rsidR="00530344">
              <w:rPr>
                <w:rFonts w:ascii="Times New Roman" w:hAnsi="Times New Roman"/>
                <w:lang w:eastAsia="ru-RU"/>
              </w:rPr>
              <w:t>ontractor</w:t>
            </w:r>
            <w:r w:rsidRPr="006E43E1">
              <w:rPr>
                <w:rFonts w:ascii="Times New Roman" w:hAnsi="Times New Roman"/>
                <w:lang w:eastAsia="ru-RU"/>
              </w:rPr>
              <w:t>’s contract obligations to C</w:t>
            </w:r>
            <w:r w:rsidR="00530344">
              <w:rPr>
                <w:rFonts w:ascii="Times New Roman" w:hAnsi="Times New Roman"/>
                <w:lang w:eastAsia="ru-RU"/>
              </w:rPr>
              <w:t>ompany</w:t>
            </w:r>
            <w:r w:rsidRPr="006E43E1">
              <w:rPr>
                <w:rFonts w:ascii="Times New Roman" w:hAnsi="Times New Roman"/>
                <w:lang w:eastAsia="ru-RU"/>
              </w:rPr>
              <w:t>.</w:t>
            </w:r>
          </w:p>
        </w:tc>
      </w:tr>
      <w:tr w:rsidR="006E43E1" w:rsidRPr="006E43E1" w14:paraId="65A40252" w14:textId="77777777" w:rsidTr="006E43E1">
        <w:tc>
          <w:tcPr>
            <w:tcW w:w="5383" w:type="dxa"/>
            <w:shd w:val="clear" w:color="auto" w:fill="auto"/>
          </w:tcPr>
          <w:p w14:paraId="4C0DA099" w14:textId="77777777" w:rsidR="002819EA" w:rsidRPr="006E43E1" w:rsidRDefault="002819EA" w:rsidP="002819EA">
            <w:pPr>
              <w:tabs>
                <w:tab w:val="left" w:pos="284"/>
              </w:tabs>
              <w:autoSpaceDE w:val="0"/>
              <w:autoSpaceDN w:val="0"/>
              <w:adjustRightInd w:val="0"/>
              <w:spacing w:before="0" w:after="0"/>
              <w:ind w:firstLine="0"/>
              <w:rPr>
                <w:rFonts w:ascii="Times New Roman" w:hAnsi="Times New Roman"/>
                <w:lang w:val="ru-RU"/>
              </w:rPr>
            </w:pPr>
            <w:r w:rsidRPr="006E43E1">
              <w:rPr>
                <w:rFonts w:ascii="Times New Roman" w:hAnsi="Times New Roman"/>
                <w:lang w:val="ru-RU"/>
              </w:rPr>
              <w:t>3.2 П</w:t>
            </w:r>
            <w:r w:rsidR="00530344">
              <w:rPr>
                <w:rFonts w:ascii="Times New Roman" w:hAnsi="Times New Roman"/>
                <w:lang w:val="ru-RU"/>
              </w:rPr>
              <w:t>одрядчик</w:t>
            </w:r>
            <w:r w:rsidRPr="006E43E1">
              <w:rPr>
                <w:rFonts w:ascii="Times New Roman" w:hAnsi="Times New Roman"/>
                <w:lang w:val="ru-RU"/>
              </w:rPr>
              <w:t xml:space="preserve"> должен обеспечить медицинское обслуживание работников </w:t>
            </w:r>
            <w:r w:rsidR="00B264CE">
              <w:rPr>
                <w:rFonts w:ascii="Times New Roman" w:hAnsi="Times New Roman"/>
                <w:lang w:val="ru-RU"/>
              </w:rPr>
              <w:t>П</w:t>
            </w:r>
            <w:r w:rsidR="00530344">
              <w:rPr>
                <w:rFonts w:ascii="Times New Roman" w:hAnsi="Times New Roman"/>
                <w:lang w:val="ru-RU"/>
              </w:rPr>
              <w:t>одрядчик</w:t>
            </w:r>
            <w:r w:rsidRPr="006E43E1">
              <w:rPr>
                <w:rFonts w:ascii="Times New Roman" w:hAnsi="Times New Roman"/>
                <w:lang w:val="ru-RU"/>
              </w:rPr>
              <w:t xml:space="preserve"> и </w:t>
            </w:r>
            <w:r w:rsidR="006970A5">
              <w:rPr>
                <w:rFonts w:ascii="Times New Roman" w:hAnsi="Times New Roman"/>
                <w:lang w:val="ru-RU"/>
              </w:rPr>
              <w:t>С</w:t>
            </w:r>
            <w:r w:rsidR="00530344">
              <w:rPr>
                <w:rFonts w:ascii="Times New Roman" w:hAnsi="Times New Roman"/>
                <w:lang w:val="ru-RU"/>
              </w:rPr>
              <w:t>убподрядчика</w:t>
            </w:r>
            <w:r w:rsidRPr="006E43E1">
              <w:rPr>
                <w:rFonts w:ascii="Times New Roman" w:hAnsi="Times New Roman"/>
                <w:lang w:val="ru-RU"/>
              </w:rPr>
              <w:t xml:space="preserve"> в местах выполнения Работ, объем которого определяется численностью работников </w:t>
            </w:r>
            <w:r w:rsidR="00B264CE">
              <w:rPr>
                <w:rFonts w:ascii="Times New Roman" w:hAnsi="Times New Roman"/>
                <w:lang w:val="ru-RU"/>
              </w:rPr>
              <w:t>П</w:t>
            </w:r>
            <w:r w:rsidR="00530344">
              <w:rPr>
                <w:rFonts w:ascii="Times New Roman" w:hAnsi="Times New Roman"/>
                <w:lang w:val="ru-RU"/>
              </w:rPr>
              <w:t>одрядчика</w:t>
            </w:r>
            <w:r w:rsidRPr="006E43E1">
              <w:rPr>
                <w:rFonts w:ascii="Times New Roman" w:hAnsi="Times New Roman"/>
                <w:lang w:val="ru-RU"/>
              </w:rPr>
              <w:t xml:space="preserve">, удаленностью от лечебного учреждения и рисками, связанными с деятельностью </w:t>
            </w:r>
            <w:r w:rsidR="00B264CE">
              <w:rPr>
                <w:rFonts w:ascii="Times New Roman" w:hAnsi="Times New Roman"/>
                <w:lang w:val="ru-RU"/>
              </w:rPr>
              <w:t>П</w:t>
            </w:r>
            <w:r w:rsidR="00530344">
              <w:rPr>
                <w:rFonts w:ascii="Times New Roman" w:hAnsi="Times New Roman"/>
                <w:lang w:val="ru-RU"/>
              </w:rPr>
              <w:t>одрядчика</w:t>
            </w:r>
            <w:r w:rsidRPr="006E43E1">
              <w:rPr>
                <w:rFonts w:ascii="Times New Roman" w:hAnsi="Times New Roman"/>
                <w:lang w:val="ru-RU"/>
              </w:rPr>
              <w:t xml:space="preserve">, а именно: </w:t>
            </w:r>
          </w:p>
          <w:p w14:paraId="41D6DDFB" w14:textId="77777777" w:rsidR="002819EA" w:rsidRPr="006E43E1" w:rsidRDefault="002819EA" w:rsidP="002819EA">
            <w:pPr>
              <w:ind w:firstLine="0"/>
              <w:rPr>
                <w:rFonts w:ascii="Times New Roman" w:hAnsi="Times New Roman"/>
                <w:lang w:val="ru-RU"/>
              </w:rPr>
            </w:pPr>
            <w:r w:rsidRPr="006E43E1">
              <w:rPr>
                <w:rFonts w:ascii="Times New Roman" w:hAnsi="Times New Roman"/>
                <w:lang w:val="ru-RU"/>
              </w:rPr>
              <w:t xml:space="preserve">1) обеспечить оказание специализированной медицинской помощи в лечебных учреждениях региона (субъекта РФ), на территории которого находится место выполнения Работ (в системе обязательного медицинского страхования или посредством договора добровольного медицинского страхования или заключения прямого договора (договоров) с соответствующим медицинским учреждением (-ями)), а также контролировать выполнение данного требования своими </w:t>
            </w:r>
            <w:r w:rsidR="006970A5">
              <w:rPr>
                <w:rFonts w:ascii="Times New Roman" w:hAnsi="Times New Roman"/>
                <w:lang w:val="ru-RU"/>
              </w:rPr>
              <w:t>С</w:t>
            </w:r>
            <w:r w:rsidR="00530344">
              <w:rPr>
                <w:rFonts w:ascii="Times New Roman" w:hAnsi="Times New Roman"/>
                <w:lang w:val="ru-RU"/>
              </w:rPr>
              <w:t>убподрядчиками</w:t>
            </w:r>
            <w:r w:rsidRPr="006E43E1">
              <w:rPr>
                <w:rFonts w:ascii="Times New Roman" w:hAnsi="Times New Roman"/>
                <w:lang w:val="ru-RU"/>
              </w:rPr>
              <w:t xml:space="preserve">; </w:t>
            </w:r>
          </w:p>
          <w:p w14:paraId="6B0EBC33" w14:textId="77777777" w:rsidR="002819EA" w:rsidRPr="006E43E1" w:rsidRDefault="002819EA" w:rsidP="00530344">
            <w:pPr>
              <w:ind w:firstLine="0"/>
              <w:rPr>
                <w:rFonts w:ascii="Times New Roman" w:hAnsi="Times New Roman"/>
                <w:lang w:val="ru-RU"/>
              </w:rPr>
            </w:pPr>
            <w:r w:rsidRPr="006E43E1">
              <w:rPr>
                <w:rFonts w:ascii="Times New Roman" w:hAnsi="Times New Roman"/>
                <w:lang w:val="ru-RU"/>
              </w:rPr>
              <w:t xml:space="preserve">2) в случае, если представитель </w:t>
            </w:r>
            <w:r w:rsidR="00B264CE">
              <w:rPr>
                <w:rFonts w:ascii="Times New Roman" w:hAnsi="Times New Roman"/>
                <w:lang w:val="ru-RU"/>
              </w:rPr>
              <w:t>П</w:t>
            </w:r>
            <w:r w:rsidR="00530344">
              <w:rPr>
                <w:rFonts w:ascii="Times New Roman" w:hAnsi="Times New Roman"/>
                <w:lang w:val="ru-RU"/>
              </w:rPr>
              <w:t>одрядчика</w:t>
            </w:r>
            <w:r w:rsidRPr="006E43E1">
              <w:rPr>
                <w:rFonts w:ascii="Times New Roman" w:hAnsi="Times New Roman"/>
                <w:lang w:val="ru-RU"/>
              </w:rPr>
              <w:t xml:space="preserve"> находится на объекте К</w:t>
            </w:r>
            <w:r w:rsidR="00530344">
              <w:rPr>
                <w:rFonts w:ascii="Times New Roman" w:hAnsi="Times New Roman"/>
                <w:lang w:val="ru-RU"/>
              </w:rPr>
              <w:t>омпании</w:t>
            </w:r>
            <w:r w:rsidRPr="006E43E1">
              <w:rPr>
                <w:rFonts w:ascii="Times New Roman" w:hAnsi="Times New Roman"/>
                <w:lang w:val="ru-RU"/>
              </w:rPr>
              <w:t xml:space="preserve"> с целью разового посещения в рамках выполнения договорных обязательств, в случае необходимости, медицинская помощь ему может быть оказана со стороны К</w:t>
            </w:r>
            <w:r w:rsidR="00530344">
              <w:rPr>
                <w:rFonts w:ascii="Times New Roman" w:hAnsi="Times New Roman"/>
                <w:lang w:val="ru-RU"/>
              </w:rPr>
              <w:t>омпании</w:t>
            </w:r>
            <w:r w:rsidRPr="006E43E1">
              <w:rPr>
                <w:rFonts w:ascii="Times New Roman" w:hAnsi="Times New Roman"/>
                <w:lang w:val="ru-RU"/>
              </w:rPr>
              <w:t xml:space="preserve">.   </w:t>
            </w:r>
          </w:p>
        </w:tc>
        <w:tc>
          <w:tcPr>
            <w:tcW w:w="4687" w:type="dxa"/>
            <w:shd w:val="clear" w:color="auto" w:fill="auto"/>
          </w:tcPr>
          <w:p w14:paraId="2F56DE73" w14:textId="77777777" w:rsidR="002819EA" w:rsidRPr="006E43E1" w:rsidRDefault="002819EA" w:rsidP="002819EA">
            <w:pPr>
              <w:widowControl w:val="0"/>
              <w:ind w:firstLine="0"/>
              <w:rPr>
                <w:rFonts w:ascii="Times New Roman" w:hAnsi="Times New Roman"/>
                <w:lang w:eastAsia="ru-RU"/>
              </w:rPr>
            </w:pPr>
            <w:r w:rsidRPr="006E43E1">
              <w:rPr>
                <w:rFonts w:ascii="Times New Roman" w:hAnsi="Times New Roman"/>
                <w:lang w:eastAsia="ru-RU"/>
              </w:rPr>
              <w:t xml:space="preserve">4.2. </w:t>
            </w:r>
            <w:r w:rsidR="00530344">
              <w:rPr>
                <w:rFonts w:ascii="Times New Roman" w:hAnsi="Times New Roman"/>
                <w:lang w:eastAsia="ru-RU"/>
              </w:rPr>
              <w:t>Contractor</w:t>
            </w:r>
            <w:r w:rsidRPr="006E43E1">
              <w:rPr>
                <w:rFonts w:ascii="Times New Roman" w:hAnsi="Times New Roman"/>
                <w:lang w:eastAsia="ru-RU"/>
              </w:rPr>
              <w:t xml:space="preserve"> shall provide medical support for its and S</w:t>
            </w:r>
            <w:r w:rsidR="00530344">
              <w:rPr>
                <w:rFonts w:ascii="Times New Roman" w:hAnsi="Times New Roman"/>
                <w:lang w:eastAsia="ru-RU"/>
              </w:rPr>
              <w:t>ubcontractor</w:t>
            </w:r>
            <w:r w:rsidRPr="006E43E1">
              <w:rPr>
                <w:rFonts w:ascii="Times New Roman" w:hAnsi="Times New Roman"/>
                <w:lang w:eastAsia="ru-RU"/>
              </w:rPr>
              <w:t xml:space="preserve"> employees at the Work sites, the scope of which is determined by the number of the </w:t>
            </w:r>
            <w:r w:rsidR="00B13102">
              <w:rPr>
                <w:rFonts w:ascii="Times New Roman" w:hAnsi="Times New Roman"/>
                <w:lang w:eastAsia="ru-RU"/>
              </w:rPr>
              <w:t>C</w:t>
            </w:r>
            <w:r w:rsidR="00530344">
              <w:rPr>
                <w:rFonts w:ascii="Times New Roman" w:hAnsi="Times New Roman"/>
                <w:lang w:eastAsia="ru-RU"/>
              </w:rPr>
              <w:t>ontractor</w:t>
            </w:r>
            <w:r w:rsidRPr="006E43E1">
              <w:rPr>
                <w:rFonts w:ascii="Times New Roman" w:hAnsi="Times New Roman"/>
                <w:lang w:eastAsia="ru-RU"/>
              </w:rPr>
              <w:t xml:space="preserve">'s employees, remoteness from medical treatment facility, and the risks associated with the </w:t>
            </w:r>
            <w:r w:rsidR="00B13102">
              <w:rPr>
                <w:rFonts w:ascii="Times New Roman" w:hAnsi="Times New Roman"/>
                <w:lang w:eastAsia="ru-RU"/>
              </w:rPr>
              <w:t>C</w:t>
            </w:r>
            <w:r w:rsidR="00530344">
              <w:rPr>
                <w:rFonts w:ascii="Times New Roman" w:hAnsi="Times New Roman"/>
                <w:lang w:eastAsia="ru-RU"/>
              </w:rPr>
              <w:t>ontractor</w:t>
            </w:r>
            <w:r w:rsidRPr="006E43E1">
              <w:rPr>
                <w:rFonts w:ascii="Times New Roman" w:hAnsi="Times New Roman"/>
                <w:lang w:eastAsia="ru-RU"/>
              </w:rPr>
              <w:t>'s activities, namely:</w:t>
            </w:r>
          </w:p>
          <w:p w14:paraId="32A0A73D" w14:textId="77777777" w:rsidR="002819EA" w:rsidRPr="006E43E1" w:rsidRDefault="002819EA" w:rsidP="002819EA">
            <w:pPr>
              <w:widowControl w:val="0"/>
              <w:autoSpaceDE w:val="0"/>
              <w:autoSpaceDN w:val="0"/>
              <w:adjustRightInd w:val="0"/>
              <w:ind w:left="34" w:firstLine="0"/>
              <w:contextualSpacing/>
              <w:rPr>
                <w:rFonts w:ascii="Times New Roman" w:hAnsi="Times New Roman"/>
                <w:lang w:eastAsia="ru-RU"/>
              </w:rPr>
            </w:pPr>
            <w:r w:rsidRPr="006E43E1">
              <w:rPr>
                <w:rFonts w:ascii="Times New Roman" w:hAnsi="Times New Roman"/>
                <w:lang w:eastAsia="ru-RU"/>
              </w:rPr>
              <w:t>1) the provision of specialized medical care in medical treatment facilities of the region (RF territorial subject), where Work is performed (by compulsory health insurance or voluntary health insurance or direct contracts with relevant medical provider(s), and control fulfillment of this requirement by S</w:t>
            </w:r>
            <w:r w:rsidR="00530344">
              <w:rPr>
                <w:rFonts w:ascii="Times New Roman" w:hAnsi="Times New Roman"/>
                <w:lang w:eastAsia="ru-RU"/>
              </w:rPr>
              <w:t>ubcontractors</w:t>
            </w:r>
            <w:r w:rsidRPr="006E43E1">
              <w:rPr>
                <w:rFonts w:ascii="Times New Roman" w:hAnsi="Times New Roman"/>
                <w:lang w:eastAsia="ru-RU"/>
              </w:rPr>
              <w:t xml:space="preserve">. </w:t>
            </w:r>
          </w:p>
          <w:p w14:paraId="583C913F" w14:textId="77777777" w:rsidR="002819EA" w:rsidRPr="006E43E1" w:rsidRDefault="002819EA" w:rsidP="002819EA">
            <w:pPr>
              <w:widowControl w:val="0"/>
              <w:autoSpaceDE w:val="0"/>
              <w:autoSpaceDN w:val="0"/>
              <w:adjustRightInd w:val="0"/>
              <w:ind w:left="34" w:firstLine="0"/>
              <w:contextualSpacing/>
              <w:rPr>
                <w:rFonts w:ascii="Times New Roman" w:hAnsi="Times New Roman"/>
                <w:lang w:eastAsia="ru-RU"/>
              </w:rPr>
            </w:pPr>
          </w:p>
          <w:p w14:paraId="269CFFAC" w14:textId="77777777" w:rsidR="002819EA" w:rsidRPr="006E43E1" w:rsidRDefault="002819EA" w:rsidP="002819EA">
            <w:pPr>
              <w:widowControl w:val="0"/>
              <w:autoSpaceDE w:val="0"/>
              <w:autoSpaceDN w:val="0"/>
              <w:adjustRightInd w:val="0"/>
              <w:ind w:left="34" w:firstLine="0"/>
              <w:contextualSpacing/>
              <w:rPr>
                <w:rFonts w:ascii="Times New Roman" w:hAnsi="Times New Roman"/>
                <w:lang w:eastAsia="ru-RU"/>
              </w:rPr>
            </w:pPr>
          </w:p>
          <w:p w14:paraId="70091E88" w14:textId="77777777" w:rsidR="002819EA" w:rsidRPr="006E43E1" w:rsidRDefault="002819EA" w:rsidP="002819EA">
            <w:pPr>
              <w:widowControl w:val="0"/>
              <w:autoSpaceDE w:val="0"/>
              <w:autoSpaceDN w:val="0"/>
              <w:adjustRightInd w:val="0"/>
              <w:ind w:left="34" w:firstLine="0"/>
              <w:contextualSpacing/>
              <w:rPr>
                <w:rFonts w:ascii="Times New Roman" w:hAnsi="Times New Roman"/>
                <w:lang w:eastAsia="ru-RU"/>
              </w:rPr>
            </w:pPr>
          </w:p>
          <w:p w14:paraId="28E53853" w14:textId="77777777" w:rsidR="002819EA" w:rsidRPr="006E43E1" w:rsidRDefault="002819EA" w:rsidP="002819EA">
            <w:pPr>
              <w:widowControl w:val="0"/>
              <w:ind w:firstLine="0"/>
              <w:rPr>
                <w:rFonts w:ascii="Times New Roman" w:hAnsi="Times New Roman"/>
                <w:lang w:eastAsia="ru-RU"/>
              </w:rPr>
            </w:pPr>
            <w:r w:rsidRPr="006E43E1">
              <w:rPr>
                <w:rFonts w:ascii="Times New Roman" w:hAnsi="Times New Roman"/>
                <w:lang w:eastAsia="ru-RU"/>
              </w:rPr>
              <w:t xml:space="preserve">2) If </w:t>
            </w:r>
            <w:r w:rsidR="00B13102">
              <w:rPr>
                <w:rFonts w:ascii="Times New Roman" w:hAnsi="Times New Roman"/>
                <w:lang w:eastAsia="ru-RU"/>
              </w:rPr>
              <w:t>C</w:t>
            </w:r>
            <w:r w:rsidR="00530344">
              <w:rPr>
                <w:rFonts w:ascii="Times New Roman" w:hAnsi="Times New Roman"/>
                <w:lang w:eastAsia="ru-RU"/>
              </w:rPr>
              <w:t>ontractor</w:t>
            </w:r>
            <w:r w:rsidRPr="006E43E1">
              <w:rPr>
                <w:rFonts w:ascii="Times New Roman" w:hAnsi="Times New Roman"/>
                <w:lang w:eastAsia="ru-RU"/>
              </w:rPr>
              <w:t>’s representative is at C</w:t>
            </w:r>
            <w:r w:rsidR="00530344">
              <w:rPr>
                <w:rFonts w:ascii="Times New Roman" w:hAnsi="Times New Roman"/>
                <w:lang w:eastAsia="ru-RU"/>
              </w:rPr>
              <w:t>ompany</w:t>
            </w:r>
            <w:r w:rsidRPr="006E43E1">
              <w:rPr>
                <w:rFonts w:ascii="Times New Roman" w:hAnsi="Times New Roman"/>
                <w:lang w:eastAsia="ru-RU"/>
              </w:rPr>
              <w:t>’s facility for a one time visit to perform contractual duties medical aid in case it is needed may be rendered by the Company.</w:t>
            </w:r>
          </w:p>
          <w:p w14:paraId="7CAE97CC" w14:textId="77777777" w:rsidR="002819EA" w:rsidRPr="006E43E1" w:rsidRDefault="002819EA" w:rsidP="002819EA">
            <w:pPr>
              <w:widowControl w:val="0"/>
              <w:ind w:firstLine="0"/>
              <w:rPr>
                <w:rFonts w:ascii="Times New Roman" w:hAnsi="Times New Roman"/>
                <w:lang w:eastAsia="ru-RU"/>
              </w:rPr>
            </w:pPr>
          </w:p>
          <w:p w14:paraId="51027088" w14:textId="77777777" w:rsidR="002819EA" w:rsidRPr="006E43E1" w:rsidRDefault="002819EA" w:rsidP="002819EA">
            <w:pPr>
              <w:widowControl w:val="0"/>
              <w:ind w:firstLine="0"/>
              <w:rPr>
                <w:rFonts w:ascii="Times New Roman" w:hAnsi="Times New Roman"/>
                <w:lang w:eastAsia="ru-RU"/>
              </w:rPr>
            </w:pPr>
          </w:p>
        </w:tc>
      </w:tr>
      <w:tr w:rsidR="006E43E1" w:rsidRPr="006E43E1" w14:paraId="32E78A49" w14:textId="77777777" w:rsidTr="006E43E1">
        <w:tc>
          <w:tcPr>
            <w:tcW w:w="5383" w:type="dxa"/>
            <w:shd w:val="clear" w:color="auto" w:fill="auto"/>
          </w:tcPr>
          <w:p w14:paraId="5FF9F9B9" w14:textId="77777777" w:rsidR="00273058" w:rsidRPr="006E43E1" w:rsidRDefault="00273058" w:rsidP="00273058">
            <w:pPr>
              <w:tabs>
                <w:tab w:val="left" w:pos="0"/>
              </w:tabs>
              <w:autoSpaceDE w:val="0"/>
              <w:autoSpaceDN w:val="0"/>
              <w:adjustRightInd w:val="0"/>
              <w:spacing w:before="0" w:after="0"/>
              <w:ind w:firstLine="0"/>
              <w:rPr>
                <w:rFonts w:ascii="Times New Roman" w:hAnsi="Times New Roman"/>
                <w:lang w:val="ru-RU"/>
              </w:rPr>
            </w:pPr>
            <w:r w:rsidRPr="006E43E1">
              <w:rPr>
                <w:rFonts w:ascii="Times New Roman" w:hAnsi="Times New Roman"/>
                <w:lang w:val="ru-RU"/>
              </w:rPr>
              <w:t xml:space="preserve">3.3 Подрядчик гарантирует выполнение всех требований, установленных государственными органами власти всех уровней в связи с пандемией COVID-19, </w:t>
            </w:r>
            <w:r w:rsidRPr="00F70F11">
              <w:rPr>
                <w:rFonts w:ascii="Times New Roman" w:hAnsi="Times New Roman"/>
                <w:lang w:val="ru-RU"/>
              </w:rPr>
              <w:t>а также пандемиями любых других заболеваний</w:t>
            </w:r>
            <w:r w:rsidRPr="006E43E1">
              <w:rPr>
                <w:rFonts w:ascii="Times New Roman" w:hAnsi="Times New Roman"/>
                <w:lang w:val="ru-RU"/>
              </w:rPr>
              <w:t>, включая угрозы развития таковых.</w:t>
            </w:r>
          </w:p>
        </w:tc>
        <w:tc>
          <w:tcPr>
            <w:tcW w:w="4687" w:type="dxa"/>
            <w:shd w:val="clear" w:color="auto" w:fill="auto"/>
          </w:tcPr>
          <w:p w14:paraId="13EE2AAA" w14:textId="77777777" w:rsidR="00273058" w:rsidRPr="006E43E1" w:rsidRDefault="00273058" w:rsidP="00273058">
            <w:pPr>
              <w:tabs>
                <w:tab w:val="left" w:pos="284"/>
                <w:tab w:val="num" w:pos="928"/>
              </w:tabs>
              <w:autoSpaceDE w:val="0"/>
              <w:autoSpaceDN w:val="0"/>
              <w:adjustRightInd w:val="0"/>
              <w:spacing w:before="0" w:after="0"/>
              <w:ind w:firstLine="0"/>
              <w:rPr>
                <w:rFonts w:ascii="Times New Roman" w:hAnsi="Times New Roman"/>
              </w:rPr>
            </w:pPr>
            <w:r w:rsidRPr="006E43E1">
              <w:rPr>
                <w:rFonts w:ascii="Times New Roman" w:hAnsi="Times New Roman"/>
                <w:lang w:eastAsia="ru-RU"/>
              </w:rPr>
              <w:t xml:space="preserve">3.3 The </w:t>
            </w:r>
            <w:r w:rsidR="00B13102">
              <w:rPr>
                <w:rFonts w:ascii="Times New Roman" w:hAnsi="Times New Roman"/>
                <w:lang w:eastAsia="ru-RU"/>
              </w:rPr>
              <w:t>Contractor</w:t>
            </w:r>
            <w:r w:rsidRPr="006E43E1">
              <w:rPr>
                <w:rFonts w:ascii="Times New Roman" w:hAnsi="Times New Roman"/>
                <w:lang w:eastAsia="ru-RU"/>
              </w:rPr>
              <w:t xml:space="preserve"> guarantees compliance with all requirements established by state authorities at all levels in connection with the COVID-19 pandemic, including pandemics of any other diseases, as well as the threats of their development.</w:t>
            </w:r>
          </w:p>
        </w:tc>
      </w:tr>
      <w:tr w:rsidR="006E43E1" w:rsidRPr="006E43E1" w14:paraId="48AA611F" w14:textId="77777777" w:rsidTr="006E43E1">
        <w:tc>
          <w:tcPr>
            <w:tcW w:w="5383" w:type="dxa"/>
            <w:shd w:val="clear" w:color="auto" w:fill="auto"/>
          </w:tcPr>
          <w:p w14:paraId="77B0D3C7" w14:textId="77777777" w:rsidR="002819EA" w:rsidRPr="006E43E1" w:rsidRDefault="002819EA" w:rsidP="002819EA">
            <w:pPr>
              <w:ind w:firstLine="0"/>
              <w:rPr>
                <w:rFonts w:ascii="Times New Roman" w:hAnsi="Times New Roman"/>
                <w:lang w:val="ru-RU"/>
              </w:rPr>
            </w:pPr>
            <w:r w:rsidRPr="006E43E1">
              <w:rPr>
                <w:rFonts w:ascii="Times New Roman" w:hAnsi="Times New Roman"/>
                <w:b/>
              </w:rPr>
              <w:t xml:space="preserve">4. </w:t>
            </w:r>
            <w:r w:rsidRPr="006E43E1">
              <w:rPr>
                <w:rFonts w:ascii="Times New Roman" w:hAnsi="Times New Roman"/>
                <w:b/>
                <w:lang w:val="ru-RU"/>
              </w:rPr>
              <w:t>ОБОРУДОВАНИЕ И ИНСТРУМЕНТЫ</w:t>
            </w:r>
          </w:p>
        </w:tc>
        <w:tc>
          <w:tcPr>
            <w:tcW w:w="4687" w:type="dxa"/>
            <w:shd w:val="clear" w:color="auto" w:fill="auto"/>
          </w:tcPr>
          <w:p w14:paraId="55B98183" w14:textId="77777777" w:rsidR="002819EA" w:rsidRPr="006E43E1" w:rsidRDefault="002819EA" w:rsidP="002819EA">
            <w:pPr>
              <w:widowControl w:val="0"/>
              <w:ind w:firstLine="0"/>
              <w:rPr>
                <w:rFonts w:ascii="Times New Roman" w:hAnsi="Times New Roman"/>
                <w:b/>
                <w:sz w:val="20"/>
                <w:szCs w:val="20"/>
                <w:lang w:val="ru-RU"/>
              </w:rPr>
            </w:pPr>
            <w:r w:rsidRPr="006E43E1">
              <w:rPr>
                <w:rFonts w:ascii="Times New Roman" w:hAnsi="Times New Roman"/>
                <w:b/>
              </w:rPr>
              <w:t>4. EQUIPMENT AND TOOLS</w:t>
            </w:r>
          </w:p>
        </w:tc>
      </w:tr>
      <w:tr w:rsidR="006E43E1" w:rsidRPr="006E43E1" w14:paraId="5FD53D45" w14:textId="77777777" w:rsidTr="006E43E1">
        <w:tc>
          <w:tcPr>
            <w:tcW w:w="5383" w:type="dxa"/>
            <w:shd w:val="clear" w:color="auto" w:fill="auto"/>
          </w:tcPr>
          <w:p w14:paraId="4B5CB6A1" w14:textId="77777777" w:rsidR="002819EA" w:rsidRPr="006E43E1" w:rsidRDefault="00EE658B" w:rsidP="00EE658B">
            <w:pPr>
              <w:ind w:firstLine="0"/>
              <w:rPr>
                <w:rFonts w:ascii="Times New Roman" w:hAnsi="Times New Roman"/>
                <w:lang w:val="ru-RU"/>
              </w:rPr>
            </w:pPr>
            <w:r>
              <w:rPr>
                <w:rFonts w:ascii="Times New Roman" w:hAnsi="Times New Roman"/>
                <w:lang w:val="ru-RU"/>
              </w:rPr>
              <w:t>4.1. Подрядчик</w:t>
            </w:r>
            <w:r w:rsidR="002819EA" w:rsidRPr="006E43E1">
              <w:rPr>
                <w:rFonts w:ascii="Times New Roman" w:hAnsi="Times New Roman"/>
                <w:lang w:val="ru-RU"/>
              </w:rPr>
              <w:t xml:space="preserve"> должен применять </w:t>
            </w:r>
            <w:r w:rsidR="00BE5DBA" w:rsidRPr="006E43E1">
              <w:rPr>
                <w:rFonts w:ascii="Times New Roman" w:hAnsi="Times New Roman"/>
                <w:lang w:val="ru-RU"/>
              </w:rPr>
              <w:t xml:space="preserve"> </w:t>
            </w:r>
            <w:r w:rsidRPr="00EE658B">
              <w:rPr>
                <w:rFonts w:ascii="Times New Roman" w:hAnsi="Times New Roman"/>
                <w:lang w:val="ru-RU"/>
              </w:rPr>
              <w:t xml:space="preserve"> по целевому назначению</w:t>
            </w:r>
            <w:r w:rsidRPr="006E43E1">
              <w:rPr>
                <w:rFonts w:ascii="Times New Roman" w:hAnsi="Times New Roman"/>
                <w:lang w:val="ru-RU"/>
              </w:rPr>
              <w:t xml:space="preserve"> </w:t>
            </w:r>
            <w:r>
              <w:rPr>
                <w:rFonts w:ascii="Times New Roman" w:hAnsi="Times New Roman"/>
                <w:lang w:val="ru-RU"/>
              </w:rPr>
              <w:t>исправное оборудование</w:t>
            </w:r>
            <w:r w:rsidR="002819EA" w:rsidRPr="006E43E1">
              <w:rPr>
                <w:rFonts w:ascii="Times New Roman" w:hAnsi="Times New Roman"/>
                <w:lang w:val="ru-RU"/>
              </w:rPr>
              <w:t>, включая ручной и электроинструмент, эл</w:t>
            </w:r>
            <w:r>
              <w:rPr>
                <w:rFonts w:ascii="Times New Roman" w:hAnsi="Times New Roman"/>
                <w:lang w:val="ru-RU"/>
              </w:rPr>
              <w:t>ектрораспределительные системы</w:t>
            </w:r>
            <w:r>
              <w:rPr>
                <w:rFonts w:ascii="Times New Roman" w:hAnsi="Times New Roman"/>
                <w:color w:val="FF0000"/>
                <w:lang w:val="ru-RU"/>
              </w:rPr>
              <w:t xml:space="preserve"> </w:t>
            </w:r>
            <w:r w:rsidR="002819EA" w:rsidRPr="00EE658B">
              <w:rPr>
                <w:rFonts w:ascii="Times New Roman" w:hAnsi="Times New Roman"/>
                <w:lang w:val="ru-RU"/>
              </w:rPr>
              <w:t>отвечающие т</w:t>
            </w:r>
            <w:r w:rsidR="002819EA" w:rsidRPr="006E43E1">
              <w:rPr>
                <w:rFonts w:ascii="Times New Roman" w:hAnsi="Times New Roman"/>
                <w:lang w:val="ru-RU"/>
              </w:rPr>
              <w:t>ребованиям соответствующих государственных стандартов, технических условий, имеющее паспорта, сертификаты, инструкции, и иные разрешительные документы, предусмотренные действующими нормативными правовыми актами РФ.</w:t>
            </w:r>
          </w:p>
        </w:tc>
        <w:tc>
          <w:tcPr>
            <w:tcW w:w="4687" w:type="dxa"/>
            <w:shd w:val="clear" w:color="auto" w:fill="auto"/>
          </w:tcPr>
          <w:p w14:paraId="3ED72C8F" w14:textId="77777777" w:rsidR="002819EA" w:rsidRPr="006E43E1" w:rsidRDefault="002819EA" w:rsidP="00530344">
            <w:pPr>
              <w:widowControl w:val="0"/>
              <w:ind w:firstLine="0"/>
              <w:rPr>
                <w:rFonts w:ascii="Times New Roman" w:hAnsi="Times New Roman"/>
                <w:b/>
                <w:sz w:val="20"/>
                <w:szCs w:val="20"/>
              </w:rPr>
            </w:pPr>
            <w:r w:rsidRPr="006E43E1">
              <w:rPr>
                <w:rFonts w:ascii="Times New Roman" w:hAnsi="Times New Roman"/>
              </w:rPr>
              <w:t xml:space="preserve">4.1. The </w:t>
            </w:r>
            <w:r w:rsidR="00B13102">
              <w:rPr>
                <w:rFonts w:ascii="Times New Roman" w:hAnsi="Times New Roman"/>
              </w:rPr>
              <w:t>C</w:t>
            </w:r>
            <w:r w:rsidR="00530344">
              <w:rPr>
                <w:rFonts w:ascii="Times New Roman" w:hAnsi="Times New Roman"/>
              </w:rPr>
              <w:t>ontractor</w:t>
            </w:r>
            <w:r w:rsidRPr="006E43E1">
              <w:rPr>
                <w:rFonts w:ascii="Times New Roman" w:hAnsi="Times New Roman"/>
              </w:rPr>
              <w:t xml:space="preserve"> shall use properly functioning equipment with designated target and appropriate quality, including manual and electric tools, electric distribution systems meeting the requirements of appropriate state standards, having passports, certificates, instructions and other permits stipulated by effective regulatory acts of RF.</w:t>
            </w:r>
          </w:p>
        </w:tc>
      </w:tr>
      <w:tr w:rsidR="006E43E1" w:rsidRPr="006E43E1" w14:paraId="0ADC1CE9" w14:textId="77777777" w:rsidTr="006E43E1">
        <w:tc>
          <w:tcPr>
            <w:tcW w:w="5383" w:type="dxa"/>
            <w:shd w:val="clear" w:color="auto" w:fill="auto"/>
          </w:tcPr>
          <w:p w14:paraId="129C594F" w14:textId="77777777" w:rsidR="002819EA" w:rsidRPr="006E43E1" w:rsidRDefault="002819EA" w:rsidP="00530344">
            <w:pPr>
              <w:tabs>
                <w:tab w:val="left" w:pos="0"/>
              </w:tabs>
              <w:autoSpaceDE w:val="0"/>
              <w:autoSpaceDN w:val="0"/>
              <w:adjustRightInd w:val="0"/>
              <w:spacing w:afterLines="60" w:after="144"/>
              <w:ind w:firstLine="0"/>
              <w:rPr>
                <w:rFonts w:ascii="Times New Roman" w:hAnsi="Times New Roman"/>
                <w:lang w:val="ru-RU"/>
              </w:rPr>
            </w:pPr>
            <w:r w:rsidRPr="006E43E1">
              <w:rPr>
                <w:rFonts w:ascii="Times New Roman" w:hAnsi="Times New Roman"/>
                <w:lang w:val="ru-RU"/>
              </w:rPr>
              <w:t>4.2. П</w:t>
            </w:r>
            <w:r w:rsidR="00530344">
              <w:rPr>
                <w:rFonts w:ascii="Times New Roman" w:hAnsi="Times New Roman"/>
                <w:lang w:val="ru-RU"/>
              </w:rPr>
              <w:t>одрядчик</w:t>
            </w:r>
            <w:r w:rsidRPr="006E43E1">
              <w:rPr>
                <w:rFonts w:ascii="Times New Roman" w:hAnsi="Times New Roman"/>
                <w:lang w:val="ru-RU"/>
              </w:rPr>
              <w:t xml:space="preserve"> обязан назначить лиц, ответственных за обслуживание и исправность всех типов оборудования</w:t>
            </w:r>
            <w:r w:rsidR="00EE658B">
              <w:rPr>
                <w:rFonts w:ascii="Times New Roman" w:hAnsi="Times New Roman"/>
                <w:lang w:val="ru-RU"/>
              </w:rPr>
              <w:t xml:space="preserve"> и инструментов - ответственных сотрудников, которые долж</w:t>
            </w:r>
            <w:r w:rsidRPr="006E43E1">
              <w:rPr>
                <w:rFonts w:ascii="Times New Roman" w:hAnsi="Times New Roman"/>
                <w:lang w:val="ru-RU"/>
              </w:rPr>
              <w:t>н</w:t>
            </w:r>
            <w:r w:rsidR="00EE658B">
              <w:rPr>
                <w:rFonts w:ascii="Times New Roman" w:hAnsi="Times New Roman"/>
                <w:lang w:val="ru-RU"/>
              </w:rPr>
              <w:t>ы</w:t>
            </w:r>
            <w:r w:rsidRPr="006E43E1">
              <w:rPr>
                <w:rFonts w:ascii="Times New Roman" w:hAnsi="Times New Roman"/>
                <w:lang w:val="ru-RU"/>
              </w:rPr>
              <w:t xml:space="preserve"> обладать необходимой профессиональной подготовкой и иметь соответствующие допуски, отвечающие уровню сложности оборудования и его рабочих параметров.</w:t>
            </w:r>
          </w:p>
        </w:tc>
        <w:tc>
          <w:tcPr>
            <w:tcW w:w="4687" w:type="dxa"/>
            <w:shd w:val="clear" w:color="auto" w:fill="auto"/>
          </w:tcPr>
          <w:p w14:paraId="131AEBFE" w14:textId="77777777" w:rsidR="002819EA" w:rsidRPr="006E43E1" w:rsidRDefault="002819EA" w:rsidP="00530344">
            <w:pPr>
              <w:widowControl w:val="0"/>
              <w:ind w:firstLine="0"/>
              <w:rPr>
                <w:rFonts w:ascii="Times New Roman" w:hAnsi="Times New Roman"/>
                <w:b/>
                <w:sz w:val="20"/>
                <w:szCs w:val="20"/>
              </w:rPr>
            </w:pPr>
            <w:r w:rsidRPr="006E43E1">
              <w:rPr>
                <w:rFonts w:ascii="Times New Roman" w:hAnsi="Times New Roman"/>
              </w:rPr>
              <w:t xml:space="preserve">4.2. The </w:t>
            </w:r>
            <w:r w:rsidR="00B13102">
              <w:rPr>
                <w:rFonts w:ascii="Times New Roman" w:hAnsi="Times New Roman"/>
              </w:rPr>
              <w:t>C</w:t>
            </w:r>
            <w:r w:rsidR="00530344">
              <w:rPr>
                <w:rFonts w:ascii="Times New Roman" w:hAnsi="Times New Roman"/>
              </w:rPr>
              <w:t>ontractor</w:t>
            </w:r>
            <w:r w:rsidRPr="006E43E1">
              <w:rPr>
                <w:rFonts w:ascii="Times New Roman" w:hAnsi="Times New Roman"/>
              </w:rPr>
              <w:t xml:space="preserve"> shall appoint persons responsible for maintenance and operability of all types of equipment and tools - a responsible employee who should have necessary professional training and appropriate permits in line with complexity of the equipment and working parameters thereof.</w:t>
            </w:r>
          </w:p>
        </w:tc>
      </w:tr>
      <w:tr w:rsidR="006E43E1" w:rsidRPr="006E43E1" w14:paraId="2A9F7989" w14:textId="77777777" w:rsidTr="006E43E1">
        <w:tc>
          <w:tcPr>
            <w:tcW w:w="5383" w:type="dxa"/>
            <w:shd w:val="clear" w:color="auto" w:fill="auto"/>
          </w:tcPr>
          <w:p w14:paraId="394DBB83" w14:textId="77777777" w:rsidR="002819EA" w:rsidRPr="006E43E1" w:rsidRDefault="002819EA" w:rsidP="005E21CD">
            <w:pPr>
              <w:spacing w:after="6"/>
              <w:ind w:firstLine="0"/>
              <w:rPr>
                <w:rFonts w:ascii="Times New Roman" w:hAnsi="Times New Roman"/>
                <w:lang w:val="ru-RU"/>
              </w:rPr>
            </w:pPr>
            <w:r w:rsidRPr="006E43E1">
              <w:rPr>
                <w:rFonts w:ascii="Times New Roman" w:hAnsi="Times New Roman"/>
                <w:lang w:val="ru-RU"/>
              </w:rPr>
              <w:t>4.3.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должно быть выведено из эксплуатации. Дальнейшая эксплуатация разрешается после устранения выявленных</w:t>
            </w:r>
            <w:r w:rsidR="005E21CD">
              <w:rPr>
                <w:rFonts w:ascii="Times New Roman" w:hAnsi="Times New Roman"/>
                <w:lang w:val="ru-RU"/>
              </w:rPr>
              <w:t xml:space="preserve"> </w:t>
            </w:r>
            <w:r w:rsidR="00B264CE">
              <w:rPr>
                <w:rFonts w:ascii="Times New Roman" w:hAnsi="Times New Roman"/>
                <w:lang w:val="ru-RU"/>
              </w:rPr>
              <w:t>несоответствий</w:t>
            </w:r>
            <w:r w:rsidRPr="006E43E1">
              <w:rPr>
                <w:rFonts w:ascii="Times New Roman" w:hAnsi="Times New Roman"/>
                <w:lang w:val="ru-RU"/>
              </w:rPr>
              <w:t>.</w:t>
            </w:r>
          </w:p>
        </w:tc>
        <w:tc>
          <w:tcPr>
            <w:tcW w:w="4687" w:type="dxa"/>
            <w:shd w:val="clear" w:color="auto" w:fill="auto"/>
          </w:tcPr>
          <w:p w14:paraId="761F5226" w14:textId="77777777" w:rsidR="002819EA" w:rsidRPr="006E43E1" w:rsidRDefault="002819EA" w:rsidP="002819EA">
            <w:pPr>
              <w:widowControl w:val="0"/>
              <w:ind w:firstLine="0"/>
              <w:rPr>
                <w:rFonts w:ascii="Times New Roman" w:hAnsi="Times New Roman"/>
                <w:b/>
                <w:sz w:val="20"/>
                <w:szCs w:val="20"/>
              </w:rPr>
            </w:pPr>
            <w:r w:rsidRPr="006E43E1">
              <w:rPr>
                <w:rFonts w:ascii="Times New Roman" w:hAnsi="Times New Roman"/>
              </w:rPr>
              <w:t>4.3. Should in the process of installation, technical certification or operation a non-compliance of equipment with the operation and safety rules be revealed, such equipment shall be decommissioned. Further operation thereof shall be allowed only after the identified violations are eliminated.</w:t>
            </w:r>
          </w:p>
        </w:tc>
      </w:tr>
      <w:tr w:rsidR="006E43E1" w:rsidRPr="006E43E1" w14:paraId="0188B4BC" w14:textId="77777777" w:rsidTr="006E43E1">
        <w:tc>
          <w:tcPr>
            <w:tcW w:w="5383" w:type="dxa"/>
            <w:shd w:val="clear" w:color="auto" w:fill="auto"/>
          </w:tcPr>
          <w:p w14:paraId="43064ED1" w14:textId="77777777" w:rsidR="002819EA" w:rsidRPr="006E43E1" w:rsidRDefault="002819EA" w:rsidP="005E21CD">
            <w:pPr>
              <w:spacing w:after="6"/>
              <w:ind w:firstLine="0"/>
              <w:rPr>
                <w:rFonts w:ascii="Times New Roman" w:hAnsi="Times New Roman"/>
                <w:lang w:val="ru-RU"/>
              </w:rPr>
            </w:pPr>
            <w:r w:rsidRPr="006E43E1">
              <w:rPr>
                <w:rFonts w:ascii="Times New Roman" w:hAnsi="Times New Roman"/>
                <w:lang w:val="ru-RU"/>
              </w:rPr>
              <w:t xml:space="preserve">4.4. Размещение оборудования на месте проведения </w:t>
            </w:r>
            <w:r w:rsidR="005E21CD">
              <w:rPr>
                <w:rFonts w:ascii="Times New Roman" w:hAnsi="Times New Roman"/>
                <w:lang w:val="ru-RU"/>
              </w:rPr>
              <w:t>Р</w:t>
            </w:r>
            <w:r w:rsidRPr="006E43E1">
              <w:rPr>
                <w:rFonts w:ascii="Times New Roman" w:hAnsi="Times New Roman"/>
                <w:lang w:val="ru-RU"/>
              </w:rPr>
              <w:t xml:space="preserve">абот заранее согласовывается с </w:t>
            </w:r>
            <w:r w:rsidR="005E21CD">
              <w:rPr>
                <w:rFonts w:ascii="Times New Roman" w:hAnsi="Times New Roman"/>
                <w:lang w:val="ru-RU"/>
              </w:rPr>
              <w:t>уполномоченным представителем Компании</w:t>
            </w:r>
            <w:r w:rsidRPr="006E43E1">
              <w:rPr>
                <w:rFonts w:ascii="Times New Roman" w:hAnsi="Times New Roman"/>
                <w:lang w:val="ru-RU"/>
              </w:rPr>
              <w:t xml:space="preserve"> в письменной форме.</w:t>
            </w:r>
          </w:p>
        </w:tc>
        <w:tc>
          <w:tcPr>
            <w:tcW w:w="4687" w:type="dxa"/>
            <w:shd w:val="clear" w:color="auto" w:fill="auto"/>
          </w:tcPr>
          <w:p w14:paraId="640A7DCB" w14:textId="77777777" w:rsidR="002819EA" w:rsidRPr="006E43E1" w:rsidRDefault="002819EA" w:rsidP="002819EA">
            <w:pPr>
              <w:widowControl w:val="0"/>
              <w:ind w:firstLine="0"/>
              <w:rPr>
                <w:rFonts w:ascii="Times New Roman" w:hAnsi="Times New Roman"/>
                <w:b/>
                <w:sz w:val="20"/>
                <w:szCs w:val="20"/>
              </w:rPr>
            </w:pPr>
            <w:r w:rsidRPr="006E43E1">
              <w:rPr>
                <w:rFonts w:ascii="Times New Roman" w:hAnsi="Times New Roman"/>
              </w:rPr>
              <w:t xml:space="preserve">4.4. Installation of equipment at the work site shall be agreed </w:t>
            </w:r>
            <w:r w:rsidR="005E21CD">
              <w:rPr>
                <w:rFonts w:ascii="Times New Roman" w:hAnsi="Times New Roman"/>
              </w:rPr>
              <w:t>upon in advance with the Company</w:t>
            </w:r>
            <w:r w:rsidR="005E21CD" w:rsidRPr="006E43E1">
              <w:rPr>
                <w:rFonts w:ascii="Times New Roman" w:hAnsi="Times New Roman"/>
              </w:rPr>
              <w:t>’s</w:t>
            </w:r>
            <w:r w:rsidRPr="006E43E1">
              <w:rPr>
                <w:rFonts w:ascii="Times New Roman" w:hAnsi="Times New Roman"/>
              </w:rPr>
              <w:t xml:space="preserve"> representative in writing.</w:t>
            </w:r>
          </w:p>
        </w:tc>
      </w:tr>
      <w:tr w:rsidR="006E43E1" w:rsidRPr="006E43E1" w14:paraId="225190C6" w14:textId="77777777" w:rsidTr="006E43E1">
        <w:tc>
          <w:tcPr>
            <w:tcW w:w="5383" w:type="dxa"/>
            <w:shd w:val="clear" w:color="auto" w:fill="auto"/>
          </w:tcPr>
          <w:p w14:paraId="748A378E" w14:textId="77777777" w:rsidR="002819EA" w:rsidRPr="006E43E1" w:rsidRDefault="002819EA" w:rsidP="002819EA">
            <w:pPr>
              <w:spacing w:after="6"/>
              <w:ind w:firstLine="0"/>
              <w:rPr>
                <w:rFonts w:ascii="Times New Roman" w:hAnsi="Times New Roman"/>
                <w:lang w:val="ru-RU"/>
              </w:rPr>
            </w:pPr>
            <w:r w:rsidRPr="006E43E1">
              <w:rPr>
                <w:rFonts w:ascii="Times New Roman" w:hAnsi="Times New Roman"/>
                <w:lang w:val="ru-RU"/>
              </w:rPr>
              <w:t>4.5. При использовании химических веществ следует учитывать их потенциальную опасность, возможность воздействия физических, химических и психофизиологических опасных и вредных производственных факторов</w:t>
            </w:r>
            <w:r w:rsidR="005E21CD">
              <w:rPr>
                <w:rFonts w:ascii="Times New Roman" w:hAnsi="Times New Roman"/>
                <w:lang w:val="ru-RU"/>
              </w:rPr>
              <w:t>,</w:t>
            </w:r>
            <w:r w:rsidRPr="006E43E1">
              <w:rPr>
                <w:rFonts w:ascii="Times New Roman" w:hAnsi="Times New Roman"/>
                <w:lang w:val="ru-RU"/>
              </w:rPr>
              <w:t xml:space="preserve"> их суммирующего и потенцирующего эффекта. При выполнении Работ с использованием потенциально опасных химических веществ должна быть документированная система идентификации, хранения и использования химических веществ, исключающая непосредственный контакт работников с вредными веществами. Транспортировка химических веществ автомобильным транспортом должна быть организована согласно требованиям ДОПОГ.</w:t>
            </w:r>
          </w:p>
        </w:tc>
        <w:tc>
          <w:tcPr>
            <w:tcW w:w="4687" w:type="dxa"/>
            <w:shd w:val="clear" w:color="auto" w:fill="auto"/>
          </w:tcPr>
          <w:p w14:paraId="758249AE" w14:textId="77777777" w:rsidR="002819EA" w:rsidRPr="006E43E1" w:rsidRDefault="002819EA" w:rsidP="002819EA">
            <w:pPr>
              <w:widowControl w:val="0"/>
              <w:ind w:firstLine="0"/>
              <w:rPr>
                <w:rFonts w:ascii="Times New Roman" w:hAnsi="Times New Roman"/>
                <w:b/>
                <w:sz w:val="20"/>
                <w:szCs w:val="20"/>
              </w:rPr>
            </w:pPr>
            <w:r w:rsidRPr="006E43E1">
              <w:rPr>
                <w:rFonts w:ascii="Times New Roman" w:hAnsi="Times New Roman"/>
              </w:rPr>
              <w:t>4.5. While using chemicals it is necessary to take into account their potential hazard, possible impact of physical, chemical and psychophysiological hazardous and harmful process factors, synergy and potentiating effect thereof. While performing the Work using potentially hazardous chemicals there should be a documented system of identification, storage and use of chemicals eliminating direct contact of employees with harmful substances. Transportation of chemicals using motor vehicles shall be organized as per the ADR.</w:t>
            </w:r>
          </w:p>
        </w:tc>
      </w:tr>
      <w:tr w:rsidR="006E43E1" w:rsidRPr="006E43E1" w14:paraId="76147AE0" w14:textId="77777777" w:rsidTr="006E43E1">
        <w:tc>
          <w:tcPr>
            <w:tcW w:w="5383" w:type="dxa"/>
            <w:shd w:val="clear" w:color="auto" w:fill="auto"/>
          </w:tcPr>
          <w:p w14:paraId="2E2BB972" w14:textId="77777777" w:rsidR="002819EA" w:rsidRPr="006E43E1" w:rsidRDefault="005E21CD" w:rsidP="002819EA">
            <w:pPr>
              <w:spacing w:after="6"/>
              <w:ind w:firstLine="0"/>
              <w:rPr>
                <w:rFonts w:ascii="Times New Roman" w:hAnsi="Times New Roman"/>
                <w:b/>
                <w:lang w:val="ru-RU"/>
              </w:rPr>
            </w:pPr>
            <w:r>
              <w:rPr>
                <w:rFonts w:ascii="Times New Roman" w:hAnsi="Times New Roman"/>
                <w:b/>
                <w:lang w:val="ru-RU"/>
              </w:rPr>
              <w:t>5</w:t>
            </w:r>
            <w:r w:rsidR="002819EA" w:rsidRPr="006E43E1">
              <w:rPr>
                <w:rFonts w:ascii="Times New Roman" w:hAnsi="Times New Roman"/>
                <w:b/>
                <w:lang w:val="ru-RU"/>
              </w:rPr>
              <w:t>. СРЕДСТВА ИНДИВИДУАЛЬНОЙ ЗАЩИТЫ (СИЗ)</w:t>
            </w:r>
          </w:p>
        </w:tc>
        <w:tc>
          <w:tcPr>
            <w:tcW w:w="4687" w:type="dxa"/>
            <w:shd w:val="clear" w:color="auto" w:fill="auto"/>
          </w:tcPr>
          <w:p w14:paraId="5E76291F" w14:textId="77777777" w:rsidR="002819EA" w:rsidRPr="006E43E1" w:rsidRDefault="00AA6763" w:rsidP="002819EA">
            <w:pPr>
              <w:widowControl w:val="0"/>
              <w:ind w:firstLine="0"/>
              <w:rPr>
                <w:rFonts w:ascii="Times New Roman" w:hAnsi="Times New Roman"/>
                <w:b/>
                <w:sz w:val="20"/>
                <w:szCs w:val="20"/>
                <w:lang w:val="ru-RU"/>
              </w:rPr>
            </w:pPr>
            <w:r>
              <w:rPr>
                <w:rFonts w:ascii="Times New Roman" w:hAnsi="Times New Roman"/>
                <w:b/>
              </w:rPr>
              <w:t>5</w:t>
            </w:r>
            <w:r w:rsidR="002819EA" w:rsidRPr="006E43E1">
              <w:rPr>
                <w:rFonts w:ascii="Times New Roman" w:hAnsi="Times New Roman"/>
                <w:b/>
              </w:rPr>
              <w:t>. PERSONAL PROTECTION EQUIPMENT (PPE)</w:t>
            </w:r>
          </w:p>
        </w:tc>
      </w:tr>
      <w:tr w:rsidR="006E43E1" w:rsidRPr="006E43E1" w14:paraId="36DA7D7E" w14:textId="77777777" w:rsidTr="006E43E1">
        <w:tc>
          <w:tcPr>
            <w:tcW w:w="5383" w:type="dxa"/>
            <w:shd w:val="clear" w:color="auto" w:fill="auto"/>
          </w:tcPr>
          <w:p w14:paraId="0ABAE3CE" w14:textId="77777777" w:rsidR="002819EA" w:rsidRPr="006E43E1" w:rsidRDefault="005E21CD" w:rsidP="00A55462">
            <w:pPr>
              <w:spacing w:after="6"/>
              <w:ind w:firstLine="0"/>
              <w:rPr>
                <w:rFonts w:ascii="Times New Roman" w:hAnsi="Times New Roman"/>
                <w:lang w:val="ru-RU"/>
              </w:rPr>
            </w:pPr>
            <w:r>
              <w:rPr>
                <w:rFonts w:ascii="Times New Roman" w:hAnsi="Times New Roman"/>
                <w:lang w:val="ru-RU"/>
              </w:rPr>
              <w:t>5</w:t>
            </w:r>
            <w:r w:rsidR="002819EA" w:rsidRPr="006E43E1">
              <w:rPr>
                <w:rFonts w:ascii="Times New Roman" w:hAnsi="Times New Roman"/>
                <w:lang w:val="ru-RU"/>
              </w:rPr>
              <w:t>.1.</w:t>
            </w:r>
            <w:r w:rsidR="002819EA" w:rsidRPr="006E43E1">
              <w:rPr>
                <w:rFonts w:ascii="Times New Roman" w:hAnsi="Times New Roman"/>
                <w:lang w:val="ru-RU"/>
              </w:rPr>
              <w:tab/>
              <w:t xml:space="preserve">Обеспечение работников СИЗ и соблюдение работниками </w:t>
            </w:r>
            <w:r w:rsidR="00B264CE">
              <w:rPr>
                <w:rFonts w:ascii="Times New Roman" w:hAnsi="Times New Roman"/>
                <w:lang w:val="ru-RU"/>
              </w:rPr>
              <w:t>П</w:t>
            </w:r>
            <w:r w:rsidR="00A55462">
              <w:rPr>
                <w:rFonts w:ascii="Times New Roman" w:hAnsi="Times New Roman"/>
                <w:lang w:val="ru-RU"/>
              </w:rPr>
              <w:t>одрядчика</w:t>
            </w:r>
            <w:r w:rsidR="002819EA" w:rsidRPr="006E43E1">
              <w:rPr>
                <w:rFonts w:ascii="Times New Roman" w:hAnsi="Times New Roman"/>
                <w:lang w:val="ru-RU"/>
              </w:rPr>
              <w:t xml:space="preserve"> требований по применению СИЗ является исключительной ответственностью </w:t>
            </w:r>
            <w:r w:rsidR="00A55462">
              <w:rPr>
                <w:rFonts w:ascii="Times New Roman" w:hAnsi="Times New Roman"/>
                <w:lang w:val="ru-RU"/>
              </w:rPr>
              <w:t xml:space="preserve"> Подрядчика</w:t>
            </w:r>
            <w:r w:rsidR="00A55462" w:rsidRPr="006E43E1">
              <w:rPr>
                <w:rFonts w:ascii="Times New Roman" w:hAnsi="Times New Roman"/>
                <w:lang w:val="ru-RU"/>
              </w:rPr>
              <w:t xml:space="preserve"> </w:t>
            </w:r>
            <w:r w:rsidR="002819EA" w:rsidRPr="006E43E1">
              <w:rPr>
                <w:rFonts w:ascii="Times New Roman" w:hAnsi="Times New Roman"/>
                <w:lang w:val="ru-RU"/>
              </w:rPr>
              <w:t>.</w:t>
            </w:r>
          </w:p>
        </w:tc>
        <w:tc>
          <w:tcPr>
            <w:tcW w:w="4687" w:type="dxa"/>
            <w:shd w:val="clear" w:color="auto" w:fill="auto"/>
          </w:tcPr>
          <w:p w14:paraId="3EC21633" w14:textId="77777777" w:rsidR="002819EA" w:rsidRPr="006E43E1" w:rsidRDefault="00AA6763" w:rsidP="00A55462">
            <w:pPr>
              <w:widowControl w:val="0"/>
              <w:ind w:firstLine="0"/>
              <w:rPr>
                <w:rFonts w:ascii="Times New Roman" w:hAnsi="Times New Roman"/>
                <w:b/>
                <w:sz w:val="20"/>
                <w:szCs w:val="20"/>
              </w:rPr>
            </w:pPr>
            <w:r>
              <w:rPr>
                <w:rFonts w:ascii="Times New Roman" w:hAnsi="Times New Roman"/>
              </w:rPr>
              <w:t>5</w:t>
            </w:r>
            <w:r w:rsidR="002819EA" w:rsidRPr="006E43E1">
              <w:rPr>
                <w:rFonts w:ascii="Times New Roman" w:hAnsi="Times New Roman"/>
              </w:rPr>
              <w:t>.1.</w:t>
            </w:r>
            <w:r w:rsidR="002819EA" w:rsidRPr="006E43E1">
              <w:rPr>
                <w:rFonts w:ascii="Times New Roman" w:hAnsi="Times New Roman"/>
              </w:rPr>
              <w:tab/>
              <w:t xml:space="preserve">The </w:t>
            </w:r>
            <w:r w:rsidR="00B13102">
              <w:rPr>
                <w:rFonts w:ascii="Times New Roman" w:hAnsi="Times New Roman"/>
              </w:rPr>
              <w:t>C</w:t>
            </w:r>
            <w:r w:rsidR="00A55462">
              <w:rPr>
                <w:rFonts w:ascii="Times New Roman" w:hAnsi="Times New Roman"/>
              </w:rPr>
              <w:t>ontractor</w:t>
            </w:r>
            <w:r w:rsidR="002819EA" w:rsidRPr="006E43E1">
              <w:rPr>
                <w:rFonts w:ascii="Times New Roman" w:hAnsi="Times New Roman"/>
              </w:rPr>
              <w:t xml:space="preserve"> shall be solely responsible for provision of its personnel with personal protective equipment (hereinafter the “PPE”) and for observance by the </w:t>
            </w:r>
            <w:r w:rsidR="00B13102">
              <w:rPr>
                <w:rFonts w:ascii="Times New Roman" w:hAnsi="Times New Roman"/>
              </w:rPr>
              <w:t>C</w:t>
            </w:r>
            <w:r w:rsidR="00A55462">
              <w:rPr>
                <w:rFonts w:ascii="Times New Roman" w:hAnsi="Times New Roman"/>
              </w:rPr>
              <w:t>ontractor</w:t>
            </w:r>
            <w:r w:rsidR="002819EA" w:rsidRPr="006E43E1">
              <w:rPr>
                <w:rFonts w:ascii="Times New Roman" w:hAnsi="Times New Roman"/>
              </w:rPr>
              <w:t>’s personnel of the PPE usage requirements.</w:t>
            </w:r>
          </w:p>
        </w:tc>
      </w:tr>
      <w:tr w:rsidR="006E43E1" w:rsidRPr="006E43E1" w14:paraId="3EEA47FA" w14:textId="77777777" w:rsidTr="006E43E1">
        <w:tc>
          <w:tcPr>
            <w:tcW w:w="5383" w:type="dxa"/>
            <w:shd w:val="clear" w:color="auto" w:fill="auto"/>
          </w:tcPr>
          <w:p w14:paraId="770D11E1" w14:textId="77777777" w:rsidR="00C17F5D" w:rsidRPr="006E43E1" w:rsidRDefault="005E21CD" w:rsidP="00C17F5D">
            <w:pPr>
              <w:spacing w:after="6"/>
              <w:ind w:firstLine="0"/>
              <w:rPr>
                <w:rFonts w:ascii="Times New Roman" w:hAnsi="Times New Roman"/>
                <w:lang w:val="ru-RU"/>
              </w:rPr>
            </w:pPr>
            <w:r>
              <w:rPr>
                <w:rFonts w:ascii="Times New Roman" w:hAnsi="Times New Roman"/>
                <w:lang w:val="ru-RU"/>
              </w:rPr>
              <w:t>5</w:t>
            </w:r>
            <w:r w:rsidR="002819EA" w:rsidRPr="006E43E1">
              <w:rPr>
                <w:rFonts w:ascii="Times New Roman" w:hAnsi="Times New Roman"/>
                <w:lang w:val="ru-RU"/>
              </w:rPr>
              <w:t>.2.</w:t>
            </w:r>
            <w:r w:rsidR="002819EA" w:rsidRPr="006E43E1">
              <w:rPr>
                <w:rFonts w:ascii="Times New Roman" w:hAnsi="Times New Roman"/>
                <w:lang w:val="ru-RU"/>
              </w:rPr>
              <w:tab/>
              <w:t>П</w:t>
            </w:r>
            <w:r w:rsidR="00A55462">
              <w:rPr>
                <w:rFonts w:ascii="Times New Roman" w:hAnsi="Times New Roman"/>
                <w:lang w:val="ru-RU"/>
              </w:rPr>
              <w:t>одрядчик</w:t>
            </w:r>
            <w:r w:rsidR="002819EA" w:rsidRPr="006E43E1">
              <w:rPr>
                <w:rFonts w:ascii="Times New Roman" w:hAnsi="Times New Roman"/>
                <w:lang w:val="ru-RU"/>
              </w:rPr>
              <w:t xml:space="preserve"> за счет собственных средств приобретает СИЗ и содержит в исправном состоянии, соблюдает сроки носки, соответствующие нормативным срокам и своевременно обеспечивает ими своих работников, производит замену вышедшей из строя спецодежды и других СИЗ. </w:t>
            </w:r>
          </w:p>
        </w:tc>
        <w:tc>
          <w:tcPr>
            <w:tcW w:w="4687" w:type="dxa"/>
            <w:shd w:val="clear" w:color="auto" w:fill="auto"/>
          </w:tcPr>
          <w:p w14:paraId="4B73CD0A" w14:textId="77777777" w:rsidR="002819EA" w:rsidRPr="006E43E1" w:rsidRDefault="00AA6763" w:rsidP="002819EA">
            <w:pPr>
              <w:spacing w:after="6"/>
              <w:ind w:firstLine="0"/>
              <w:rPr>
                <w:rFonts w:ascii="Times New Roman" w:hAnsi="Times New Roman"/>
              </w:rPr>
            </w:pPr>
            <w:r w:rsidRPr="00AA6763">
              <w:rPr>
                <w:rFonts w:ascii="Times New Roman" w:hAnsi="Times New Roman"/>
              </w:rPr>
              <w:t>5</w:t>
            </w:r>
            <w:r w:rsidR="002819EA" w:rsidRPr="006E43E1">
              <w:rPr>
                <w:rFonts w:ascii="Times New Roman" w:hAnsi="Times New Roman"/>
              </w:rPr>
              <w:t>.2.</w:t>
            </w:r>
            <w:r w:rsidR="002819EA" w:rsidRPr="006E43E1">
              <w:rPr>
                <w:rFonts w:ascii="Times New Roman" w:hAnsi="Times New Roman"/>
              </w:rPr>
              <w:tab/>
              <w:t xml:space="preserve">The </w:t>
            </w:r>
            <w:r w:rsidR="00B13102">
              <w:rPr>
                <w:rFonts w:ascii="Times New Roman" w:hAnsi="Times New Roman"/>
              </w:rPr>
              <w:t>C</w:t>
            </w:r>
            <w:r w:rsidR="00A55462">
              <w:rPr>
                <w:rFonts w:ascii="Times New Roman" w:hAnsi="Times New Roman"/>
              </w:rPr>
              <w:t>ontractor</w:t>
            </w:r>
            <w:r w:rsidR="002819EA" w:rsidRPr="006E43E1">
              <w:rPr>
                <w:rFonts w:ascii="Times New Roman" w:hAnsi="Times New Roman"/>
              </w:rPr>
              <w:t xml:space="preserve"> shall at its own expense purchase and keep in good repair PPE, comply with PPE service life norms and provide the PPE to the </w:t>
            </w:r>
            <w:r w:rsidR="00B13102">
              <w:rPr>
                <w:rFonts w:ascii="Times New Roman" w:hAnsi="Times New Roman"/>
              </w:rPr>
              <w:t>Contractor</w:t>
            </w:r>
            <w:r w:rsidR="002819EA" w:rsidRPr="006E43E1">
              <w:rPr>
                <w:rFonts w:ascii="Times New Roman" w:hAnsi="Times New Roman"/>
              </w:rPr>
              <w:t xml:space="preserve">'s employees on a timely basis, ensure replacement of out-of-order work clothes and other PPE. </w:t>
            </w:r>
          </w:p>
          <w:p w14:paraId="348DCC7B" w14:textId="77777777" w:rsidR="002819EA" w:rsidRPr="006E43E1" w:rsidRDefault="002819EA" w:rsidP="002819EA">
            <w:pPr>
              <w:widowControl w:val="0"/>
              <w:ind w:firstLine="0"/>
              <w:rPr>
                <w:rFonts w:ascii="Times New Roman" w:hAnsi="Times New Roman"/>
                <w:b/>
                <w:sz w:val="20"/>
                <w:szCs w:val="20"/>
              </w:rPr>
            </w:pPr>
          </w:p>
        </w:tc>
      </w:tr>
      <w:tr w:rsidR="006E43E1" w:rsidRPr="006E43E1" w14:paraId="5281C282" w14:textId="77777777" w:rsidTr="006E43E1">
        <w:tc>
          <w:tcPr>
            <w:tcW w:w="5383" w:type="dxa"/>
            <w:shd w:val="clear" w:color="auto" w:fill="auto"/>
          </w:tcPr>
          <w:p w14:paraId="3CD80BA0" w14:textId="77777777" w:rsidR="00C17F5D" w:rsidRPr="006E43E1" w:rsidRDefault="005E21CD" w:rsidP="00C17F5D">
            <w:pPr>
              <w:spacing w:after="6"/>
              <w:ind w:firstLine="0"/>
              <w:rPr>
                <w:rFonts w:ascii="Times New Roman" w:hAnsi="Times New Roman"/>
                <w:lang w:val="ru-RU"/>
              </w:rPr>
            </w:pPr>
            <w:r>
              <w:rPr>
                <w:rFonts w:ascii="Times New Roman" w:hAnsi="Times New Roman"/>
                <w:lang w:val="ru-RU"/>
              </w:rPr>
              <w:t>5</w:t>
            </w:r>
            <w:r w:rsidR="002819EA" w:rsidRPr="006E43E1">
              <w:rPr>
                <w:rFonts w:ascii="Times New Roman" w:hAnsi="Times New Roman"/>
                <w:lang w:val="ru-RU"/>
              </w:rPr>
              <w:t>.3.</w:t>
            </w:r>
            <w:r w:rsidR="002819EA" w:rsidRPr="006E43E1">
              <w:rPr>
                <w:rFonts w:ascii="Times New Roman" w:hAnsi="Times New Roman"/>
                <w:lang w:val="ru-RU"/>
              </w:rPr>
              <w:tab/>
              <w:t>При выборе СИЗ П</w:t>
            </w:r>
            <w:r w:rsidR="00A55462">
              <w:rPr>
                <w:rFonts w:ascii="Times New Roman" w:hAnsi="Times New Roman"/>
                <w:lang w:val="ru-RU"/>
              </w:rPr>
              <w:t>одрядчик</w:t>
            </w:r>
            <w:r w:rsidR="002819EA" w:rsidRPr="006E43E1">
              <w:rPr>
                <w:rFonts w:ascii="Times New Roman" w:hAnsi="Times New Roman"/>
                <w:lang w:val="ru-RU"/>
              </w:rPr>
              <w:t xml:space="preserve"> учитывает требования действующего законодательства и Стандарта К</w:t>
            </w:r>
            <w:r w:rsidR="00A55462">
              <w:rPr>
                <w:rFonts w:ascii="Times New Roman" w:hAnsi="Times New Roman"/>
                <w:lang w:val="ru-RU"/>
              </w:rPr>
              <w:t>омпании</w:t>
            </w:r>
            <w:r w:rsidR="002819EA" w:rsidRPr="006E43E1">
              <w:rPr>
                <w:rFonts w:ascii="Times New Roman" w:hAnsi="Times New Roman"/>
                <w:lang w:val="ru-RU"/>
              </w:rPr>
              <w:t xml:space="preserve"> «Требования к спецодежде, спецобуви и другим СИЗ работников К</w:t>
            </w:r>
            <w:r w:rsidR="00A55462">
              <w:rPr>
                <w:rFonts w:ascii="Times New Roman" w:hAnsi="Times New Roman"/>
                <w:lang w:val="ru-RU"/>
              </w:rPr>
              <w:t>омпании</w:t>
            </w:r>
            <w:r w:rsidR="002819EA" w:rsidRPr="006E43E1">
              <w:rPr>
                <w:rFonts w:ascii="Times New Roman" w:hAnsi="Times New Roman"/>
                <w:lang w:val="ru-RU"/>
              </w:rPr>
              <w:t>. Основные и технические требования». Срок службы СИЗ не должен превышать установленный заводом изготовителем. Минимальный набор СИЗ, который необходимо применять в производственной зоне объекта, включает в себя защитную каску, специальную одежду, выполненную из огнезащитных тканей, специальную обувь с защитным подноском, защитные очки.</w:t>
            </w:r>
          </w:p>
        </w:tc>
        <w:tc>
          <w:tcPr>
            <w:tcW w:w="4687" w:type="dxa"/>
            <w:shd w:val="clear" w:color="auto" w:fill="auto"/>
          </w:tcPr>
          <w:p w14:paraId="4742CFBE" w14:textId="77777777" w:rsidR="002819EA" w:rsidRPr="006E43E1" w:rsidRDefault="00AA6763" w:rsidP="002819EA">
            <w:pPr>
              <w:spacing w:after="6"/>
              <w:ind w:firstLine="0"/>
              <w:rPr>
                <w:rFonts w:ascii="Times New Roman" w:hAnsi="Times New Roman"/>
              </w:rPr>
            </w:pPr>
            <w:r>
              <w:rPr>
                <w:rFonts w:ascii="Times New Roman" w:hAnsi="Times New Roman"/>
              </w:rPr>
              <w:t>5</w:t>
            </w:r>
            <w:r w:rsidR="002819EA" w:rsidRPr="006E43E1">
              <w:rPr>
                <w:rFonts w:ascii="Times New Roman" w:hAnsi="Times New Roman"/>
              </w:rPr>
              <w:t>.3.</w:t>
            </w:r>
            <w:r w:rsidR="002819EA" w:rsidRPr="006E43E1">
              <w:rPr>
                <w:rFonts w:ascii="Times New Roman" w:hAnsi="Times New Roman"/>
              </w:rPr>
              <w:tab/>
              <w:t xml:space="preserve">The </w:t>
            </w:r>
            <w:r w:rsidR="00B13102">
              <w:rPr>
                <w:rFonts w:ascii="Times New Roman" w:hAnsi="Times New Roman"/>
              </w:rPr>
              <w:t>C</w:t>
            </w:r>
            <w:r w:rsidR="00A55462">
              <w:rPr>
                <w:rFonts w:ascii="Times New Roman" w:hAnsi="Times New Roman"/>
              </w:rPr>
              <w:t>ontractor</w:t>
            </w:r>
            <w:r w:rsidR="002819EA" w:rsidRPr="006E43E1">
              <w:rPr>
                <w:rFonts w:ascii="Times New Roman" w:hAnsi="Times New Roman"/>
              </w:rPr>
              <w:t xml:space="preserve"> shall select the PPE in accordance with the requirements of effective law and the C</w:t>
            </w:r>
            <w:r w:rsidR="00A55462">
              <w:rPr>
                <w:rFonts w:ascii="Times New Roman" w:hAnsi="Times New Roman"/>
              </w:rPr>
              <w:t>ompany</w:t>
            </w:r>
            <w:r w:rsidR="002819EA" w:rsidRPr="006E43E1">
              <w:rPr>
                <w:rFonts w:ascii="Times New Roman" w:hAnsi="Times New Roman"/>
              </w:rPr>
              <w:t>’s Standard - Requirements for Protective Clothing, Safety Shoes and Other PPE of the C</w:t>
            </w:r>
            <w:r w:rsidR="00A55462">
              <w:rPr>
                <w:rFonts w:ascii="Times New Roman" w:hAnsi="Times New Roman"/>
              </w:rPr>
              <w:t>ompany</w:t>
            </w:r>
            <w:r w:rsidR="002819EA" w:rsidRPr="006E43E1">
              <w:rPr>
                <w:rFonts w:ascii="Times New Roman" w:hAnsi="Times New Roman"/>
              </w:rPr>
              <w:t xml:space="preserve">’s Personnel. Basic and Technical Requirements. The PPE shall not be past their expiry dates. Minimum PPE set which shall be used in operational facility area includes a protective hard hat, special flame retardant clothing, special boots with protective shoe toe and safety glasses. </w:t>
            </w:r>
          </w:p>
          <w:p w14:paraId="692884F6" w14:textId="77777777" w:rsidR="002819EA" w:rsidRPr="006E43E1" w:rsidRDefault="002819EA" w:rsidP="002819EA">
            <w:pPr>
              <w:widowControl w:val="0"/>
              <w:ind w:firstLine="0"/>
              <w:rPr>
                <w:rFonts w:ascii="Times New Roman" w:hAnsi="Times New Roman"/>
                <w:b/>
                <w:sz w:val="20"/>
                <w:szCs w:val="20"/>
              </w:rPr>
            </w:pPr>
          </w:p>
        </w:tc>
      </w:tr>
      <w:tr w:rsidR="006E43E1" w:rsidRPr="006E43E1" w14:paraId="5ADB6AB2" w14:textId="77777777" w:rsidTr="006E43E1">
        <w:tc>
          <w:tcPr>
            <w:tcW w:w="5383" w:type="dxa"/>
            <w:shd w:val="clear" w:color="auto" w:fill="auto"/>
          </w:tcPr>
          <w:p w14:paraId="570FD9B4" w14:textId="77777777" w:rsidR="00C17F5D" w:rsidRPr="006E43E1" w:rsidRDefault="005E21CD" w:rsidP="00C17F5D">
            <w:pPr>
              <w:spacing w:after="6"/>
              <w:ind w:firstLine="0"/>
              <w:rPr>
                <w:rFonts w:ascii="Times New Roman" w:hAnsi="Times New Roman"/>
                <w:lang w:val="ru-RU"/>
              </w:rPr>
            </w:pPr>
            <w:r>
              <w:rPr>
                <w:rFonts w:ascii="Times New Roman" w:hAnsi="Times New Roman"/>
                <w:lang w:val="ru-RU"/>
              </w:rPr>
              <w:t>5</w:t>
            </w:r>
            <w:r w:rsidR="002819EA" w:rsidRPr="006E43E1">
              <w:rPr>
                <w:rFonts w:ascii="Times New Roman" w:hAnsi="Times New Roman"/>
                <w:lang w:val="ru-RU"/>
              </w:rPr>
              <w:t>.4.  При выполнении Работ н</w:t>
            </w:r>
            <w:r w:rsidR="00B264CE">
              <w:rPr>
                <w:rFonts w:ascii="Times New Roman" w:hAnsi="Times New Roman"/>
                <w:lang w:val="ru-RU"/>
              </w:rPr>
              <w:t>а А-НПС-4А</w:t>
            </w:r>
            <w:r w:rsidR="002819EA" w:rsidRPr="006E43E1">
              <w:rPr>
                <w:rFonts w:ascii="Times New Roman" w:hAnsi="Times New Roman"/>
                <w:lang w:val="ru-RU"/>
              </w:rPr>
              <w:t xml:space="preserve"> или на линейной части нефтепровода </w:t>
            </w:r>
            <w:r w:rsidR="00B264CE">
              <w:rPr>
                <w:rFonts w:ascii="Times New Roman" w:hAnsi="Times New Roman"/>
                <w:lang w:val="ru-RU"/>
              </w:rPr>
              <w:t>в</w:t>
            </w:r>
            <w:r w:rsidR="002819EA" w:rsidRPr="006E43E1">
              <w:rPr>
                <w:rFonts w:ascii="Times New Roman" w:hAnsi="Times New Roman"/>
                <w:lang w:val="ru-RU"/>
              </w:rPr>
              <w:t>близ</w:t>
            </w:r>
            <w:r w:rsidR="00B264CE">
              <w:rPr>
                <w:rFonts w:ascii="Times New Roman" w:hAnsi="Times New Roman"/>
                <w:lang w:val="ru-RU"/>
              </w:rPr>
              <w:t>и</w:t>
            </w:r>
            <w:r w:rsidR="002819EA" w:rsidRPr="006E43E1">
              <w:rPr>
                <w:rFonts w:ascii="Times New Roman" w:hAnsi="Times New Roman"/>
                <w:lang w:val="ru-RU"/>
              </w:rPr>
              <w:t xml:space="preserve"> </w:t>
            </w:r>
            <w:r w:rsidR="002819EA" w:rsidRPr="00132547">
              <w:rPr>
                <w:rFonts w:ascii="Times New Roman" w:hAnsi="Times New Roman"/>
                <w:lang w:val="ru-RU"/>
              </w:rPr>
              <w:t xml:space="preserve">А-НПС-4А каждый работник </w:t>
            </w:r>
            <w:r w:rsidR="00B264CE">
              <w:rPr>
                <w:rFonts w:ascii="Times New Roman" w:hAnsi="Times New Roman"/>
                <w:lang w:val="ru-RU"/>
              </w:rPr>
              <w:t>П</w:t>
            </w:r>
            <w:r w:rsidR="00A55462">
              <w:rPr>
                <w:rFonts w:ascii="Times New Roman" w:hAnsi="Times New Roman"/>
                <w:lang w:val="ru-RU"/>
              </w:rPr>
              <w:t>одрядчика</w:t>
            </w:r>
            <w:r w:rsidR="002819EA" w:rsidRPr="00132547">
              <w:rPr>
                <w:rFonts w:ascii="Times New Roman" w:hAnsi="Times New Roman"/>
                <w:lang w:val="ru-RU"/>
              </w:rPr>
              <w:t xml:space="preserve"> должен быть обеспечен портативным дыхательным </w:t>
            </w:r>
            <w:r w:rsidR="002819EA" w:rsidRPr="00BE5DBA">
              <w:rPr>
                <w:rFonts w:ascii="Times New Roman" w:hAnsi="Times New Roman"/>
                <w:lang w:val="ru-RU"/>
              </w:rPr>
              <w:t xml:space="preserve">устройством (ПДУ-3), </w:t>
            </w:r>
            <w:r w:rsidR="002819EA" w:rsidRPr="006E43E1">
              <w:rPr>
                <w:rFonts w:ascii="Times New Roman" w:hAnsi="Times New Roman"/>
                <w:lang w:val="ru-RU"/>
              </w:rPr>
              <w:t>пройти обучение по газовой безопасности.  При этом П</w:t>
            </w:r>
            <w:r w:rsidR="00A55462">
              <w:rPr>
                <w:rFonts w:ascii="Times New Roman" w:hAnsi="Times New Roman"/>
                <w:lang w:val="ru-RU"/>
              </w:rPr>
              <w:t>одрядчик</w:t>
            </w:r>
            <w:r w:rsidR="002819EA" w:rsidRPr="006E43E1">
              <w:rPr>
                <w:rFonts w:ascii="Times New Roman" w:hAnsi="Times New Roman"/>
                <w:lang w:val="ru-RU"/>
              </w:rPr>
              <w:t xml:space="preserve"> должен обеспечить своих работников эвакуационным транспортом на постоянной основе</w:t>
            </w:r>
            <w:r w:rsidR="00B25106" w:rsidRPr="006E43E1">
              <w:rPr>
                <w:rFonts w:ascii="Times New Roman" w:hAnsi="Times New Roman"/>
                <w:lang w:val="ru-RU"/>
              </w:rPr>
              <w:t xml:space="preserve"> на весь период проведения Работ</w:t>
            </w:r>
            <w:r w:rsidR="002819EA" w:rsidRPr="006E43E1">
              <w:rPr>
                <w:rFonts w:ascii="Times New Roman" w:hAnsi="Times New Roman"/>
                <w:lang w:val="ru-RU"/>
              </w:rPr>
              <w:t>.</w:t>
            </w:r>
          </w:p>
        </w:tc>
        <w:tc>
          <w:tcPr>
            <w:tcW w:w="4687" w:type="dxa"/>
            <w:shd w:val="clear" w:color="auto" w:fill="auto"/>
          </w:tcPr>
          <w:p w14:paraId="161FBE7C" w14:textId="77777777" w:rsidR="002819EA" w:rsidRPr="006E43E1" w:rsidRDefault="00AA6763" w:rsidP="00CA1C0F">
            <w:pPr>
              <w:widowControl w:val="0"/>
              <w:ind w:firstLine="0"/>
              <w:rPr>
                <w:rFonts w:ascii="Times New Roman" w:hAnsi="Times New Roman"/>
                <w:b/>
                <w:sz w:val="20"/>
                <w:szCs w:val="20"/>
              </w:rPr>
            </w:pPr>
            <w:r>
              <w:rPr>
                <w:rFonts w:ascii="Times New Roman" w:hAnsi="Times New Roman"/>
              </w:rPr>
              <w:t>5</w:t>
            </w:r>
            <w:r w:rsidR="002819EA" w:rsidRPr="006E43E1">
              <w:rPr>
                <w:rFonts w:ascii="Times New Roman" w:hAnsi="Times New Roman"/>
              </w:rPr>
              <w:t>.4</w:t>
            </w:r>
            <w:r w:rsidR="00A55462" w:rsidRPr="006E43E1">
              <w:rPr>
                <w:rFonts w:ascii="Times New Roman" w:hAnsi="Times New Roman"/>
              </w:rPr>
              <w:t>. While</w:t>
            </w:r>
            <w:r w:rsidR="002819EA" w:rsidRPr="006E43E1">
              <w:rPr>
                <w:rFonts w:ascii="Times New Roman" w:hAnsi="Times New Roman"/>
              </w:rPr>
              <w:t xml:space="preserve"> performing the Work at A-PS-4A, or at the pipeline near A-PS-4A each </w:t>
            </w:r>
            <w:r w:rsidR="00A55462">
              <w:rPr>
                <w:rFonts w:ascii="Times New Roman" w:hAnsi="Times New Roman"/>
              </w:rPr>
              <w:t>Contracto</w:t>
            </w:r>
            <w:r w:rsidR="00A55462" w:rsidRPr="006E43E1">
              <w:rPr>
                <w:rFonts w:ascii="Times New Roman" w:hAnsi="Times New Roman"/>
              </w:rPr>
              <w:t>r’s</w:t>
            </w:r>
            <w:r w:rsidR="002819EA" w:rsidRPr="006E43E1">
              <w:rPr>
                <w:rFonts w:ascii="Times New Roman" w:hAnsi="Times New Roman"/>
              </w:rPr>
              <w:t xml:space="preserve"> employee shall be equipped with the portable breathing device PDU-3 and undergo gas safety training.  The </w:t>
            </w:r>
            <w:r w:rsidR="00B13102">
              <w:rPr>
                <w:rFonts w:ascii="Times New Roman" w:hAnsi="Times New Roman"/>
              </w:rPr>
              <w:t>C</w:t>
            </w:r>
            <w:r w:rsidR="00A55462">
              <w:rPr>
                <w:rFonts w:ascii="Times New Roman" w:hAnsi="Times New Roman"/>
              </w:rPr>
              <w:t>ontractor</w:t>
            </w:r>
            <w:r w:rsidR="002819EA" w:rsidRPr="006E43E1">
              <w:rPr>
                <w:rFonts w:ascii="Times New Roman" w:hAnsi="Times New Roman"/>
              </w:rPr>
              <w:t xml:space="preserve"> shall provide its personnel with evacuation transport on a permanent basis.</w:t>
            </w:r>
          </w:p>
        </w:tc>
      </w:tr>
      <w:tr w:rsidR="006E43E1" w:rsidRPr="006E43E1" w14:paraId="69F3A6D6" w14:textId="77777777" w:rsidTr="006E43E1">
        <w:tc>
          <w:tcPr>
            <w:tcW w:w="5383" w:type="dxa"/>
            <w:shd w:val="clear" w:color="auto" w:fill="auto"/>
          </w:tcPr>
          <w:p w14:paraId="2E990BBA" w14:textId="77777777" w:rsidR="002819EA" w:rsidRDefault="005E21CD" w:rsidP="00D72336">
            <w:pPr>
              <w:ind w:firstLine="0"/>
              <w:rPr>
                <w:rFonts w:ascii="Times New Roman" w:hAnsi="Times New Roman"/>
                <w:lang w:val="ru-RU"/>
              </w:rPr>
            </w:pPr>
            <w:r>
              <w:rPr>
                <w:rFonts w:ascii="Times New Roman" w:hAnsi="Times New Roman"/>
                <w:lang w:val="ru-RU"/>
              </w:rPr>
              <w:t>5</w:t>
            </w:r>
            <w:r w:rsidR="002819EA" w:rsidRPr="006E43E1">
              <w:rPr>
                <w:rFonts w:ascii="Times New Roman" w:hAnsi="Times New Roman"/>
                <w:lang w:val="ru-RU"/>
              </w:rPr>
              <w:t xml:space="preserve">.5. </w:t>
            </w:r>
            <w:r w:rsidR="00030267" w:rsidRPr="00030267">
              <w:rPr>
                <w:rFonts w:ascii="Times New Roman" w:hAnsi="Times New Roman"/>
                <w:szCs w:val="20"/>
                <w:lang w:val="ru-RU" w:eastAsia="ru-RU"/>
              </w:rPr>
              <w:t xml:space="preserve"> </w:t>
            </w:r>
            <w:r w:rsidR="002819EA" w:rsidRPr="006E43E1">
              <w:rPr>
                <w:rFonts w:ascii="Times New Roman" w:hAnsi="Times New Roman"/>
                <w:lang w:val="ru-RU"/>
              </w:rPr>
              <w:t xml:space="preserve">При выполнении периодических разовых работ, не связанных с производственной деятельностью (внешние аудиты, консалтинговые услуги), персонал </w:t>
            </w:r>
            <w:r w:rsidR="00B264CE">
              <w:rPr>
                <w:rFonts w:ascii="Times New Roman" w:hAnsi="Times New Roman"/>
                <w:lang w:val="ru-RU"/>
              </w:rPr>
              <w:t>П</w:t>
            </w:r>
            <w:r w:rsidR="006577B7">
              <w:rPr>
                <w:rFonts w:ascii="Times New Roman" w:hAnsi="Times New Roman"/>
                <w:lang w:val="ru-RU"/>
              </w:rPr>
              <w:t>одрядчика</w:t>
            </w:r>
            <w:r w:rsidR="002819EA" w:rsidRPr="006E43E1">
              <w:rPr>
                <w:rFonts w:ascii="Times New Roman" w:hAnsi="Times New Roman"/>
                <w:lang w:val="ru-RU"/>
              </w:rPr>
              <w:t xml:space="preserve"> и третьих лиц </w:t>
            </w:r>
            <w:r w:rsidR="00030267" w:rsidRPr="00030267">
              <w:rPr>
                <w:rFonts w:ascii="Times New Roman" w:hAnsi="Times New Roman"/>
                <w:lang w:val="ru-RU"/>
              </w:rPr>
              <w:t>долж</w:t>
            </w:r>
            <w:r w:rsidR="00602CAF">
              <w:rPr>
                <w:rFonts w:ascii="Times New Roman" w:hAnsi="Times New Roman"/>
                <w:lang w:val="ru-RU"/>
              </w:rPr>
              <w:t>е</w:t>
            </w:r>
            <w:r w:rsidR="00030267" w:rsidRPr="00030267">
              <w:rPr>
                <w:rFonts w:ascii="Times New Roman" w:hAnsi="Times New Roman"/>
                <w:lang w:val="ru-RU"/>
              </w:rPr>
              <w:t>н применять свои собственные СИЗ</w:t>
            </w:r>
            <w:r w:rsidR="00030267">
              <w:rPr>
                <w:rFonts w:ascii="Times New Roman" w:hAnsi="Times New Roman"/>
                <w:lang w:val="ru-RU"/>
              </w:rPr>
              <w:t xml:space="preserve">, </w:t>
            </w:r>
            <w:r w:rsidR="00030267" w:rsidRPr="00030267">
              <w:rPr>
                <w:rFonts w:ascii="Times New Roman" w:hAnsi="Times New Roman"/>
                <w:lang w:val="ru-RU"/>
              </w:rPr>
              <w:t>если они отвечают требованиям АО «КТК-Р» и требованиям РФ</w:t>
            </w:r>
            <w:r w:rsidR="00030267">
              <w:rPr>
                <w:rFonts w:ascii="Times New Roman" w:hAnsi="Times New Roman"/>
                <w:lang w:val="ru-RU"/>
              </w:rPr>
              <w:t>, либо</w:t>
            </w:r>
            <w:r w:rsidR="00030267" w:rsidRPr="00030267">
              <w:rPr>
                <w:rFonts w:ascii="Times New Roman" w:hAnsi="Times New Roman"/>
                <w:lang w:val="ru-RU"/>
              </w:rPr>
              <w:t xml:space="preserve"> </w:t>
            </w:r>
            <w:r w:rsidR="006F553E">
              <w:rPr>
                <w:rFonts w:ascii="Times New Roman" w:hAnsi="Times New Roman"/>
                <w:lang w:val="ru-RU"/>
              </w:rPr>
              <w:t xml:space="preserve">может  быть </w:t>
            </w:r>
            <w:r w:rsidR="00030267" w:rsidRPr="00030267">
              <w:rPr>
                <w:rFonts w:ascii="Times New Roman" w:hAnsi="Times New Roman"/>
                <w:lang w:val="ru-RU"/>
              </w:rPr>
              <w:t xml:space="preserve">временно </w:t>
            </w:r>
            <w:r w:rsidR="00D72C69">
              <w:rPr>
                <w:rFonts w:ascii="Times New Roman" w:hAnsi="Times New Roman"/>
                <w:lang w:val="ru-RU"/>
              </w:rPr>
              <w:t>обеспечен</w:t>
            </w:r>
            <w:r w:rsidR="00030267" w:rsidRPr="00030267">
              <w:rPr>
                <w:rFonts w:ascii="Times New Roman" w:hAnsi="Times New Roman"/>
                <w:lang w:val="ru-RU"/>
              </w:rPr>
              <w:t xml:space="preserve"> </w:t>
            </w:r>
            <w:r w:rsidR="00030267">
              <w:rPr>
                <w:rFonts w:ascii="Times New Roman" w:hAnsi="Times New Roman"/>
                <w:lang w:val="ru-RU"/>
              </w:rPr>
              <w:t>дежурны</w:t>
            </w:r>
            <w:r w:rsidR="00D72C69">
              <w:rPr>
                <w:rFonts w:ascii="Times New Roman" w:hAnsi="Times New Roman"/>
                <w:lang w:val="ru-RU"/>
              </w:rPr>
              <w:t>ми</w:t>
            </w:r>
            <w:r w:rsidR="00030267">
              <w:rPr>
                <w:rFonts w:ascii="Times New Roman" w:hAnsi="Times New Roman"/>
                <w:lang w:val="ru-RU"/>
              </w:rPr>
              <w:t xml:space="preserve"> </w:t>
            </w:r>
            <w:r w:rsidR="00030267" w:rsidRPr="00030267">
              <w:rPr>
                <w:rFonts w:ascii="Times New Roman" w:hAnsi="Times New Roman"/>
                <w:lang w:val="ru-RU"/>
              </w:rPr>
              <w:t>СИЗ на время пребывания на территории объекта.</w:t>
            </w:r>
            <w:r w:rsidR="00030267">
              <w:rPr>
                <w:rFonts w:ascii="Times New Roman" w:hAnsi="Times New Roman"/>
                <w:lang w:val="ru-RU"/>
              </w:rPr>
              <w:t xml:space="preserve"> </w:t>
            </w:r>
          </w:p>
          <w:p w14:paraId="4063A8F9" w14:textId="77777777" w:rsidR="00C17F5D" w:rsidRPr="006E43E1" w:rsidRDefault="00C17F5D" w:rsidP="00D72336">
            <w:pPr>
              <w:ind w:firstLine="0"/>
              <w:rPr>
                <w:rFonts w:ascii="Times New Roman" w:hAnsi="Times New Roman"/>
                <w:lang w:val="ru-RU"/>
              </w:rPr>
            </w:pPr>
          </w:p>
        </w:tc>
        <w:tc>
          <w:tcPr>
            <w:tcW w:w="4687" w:type="dxa"/>
            <w:shd w:val="clear" w:color="auto" w:fill="auto"/>
          </w:tcPr>
          <w:p w14:paraId="4A564075" w14:textId="77777777" w:rsidR="002819EA" w:rsidRPr="006E43E1" w:rsidRDefault="00AA6763" w:rsidP="006577B7">
            <w:pPr>
              <w:widowControl w:val="0"/>
              <w:ind w:firstLine="0"/>
              <w:rPr>
                <w:rFonts w:ascii="Times New Roman" w:hAnsi="Times New Roman"/>
                <w:b/>
                <w:sz w:val="20"/>
                <w:szCs w:val="20"/>
              </w:rPr>
            </w:pPr>
            <w:r w:rsidRPr="00AA6763">
              <w:rPr>
                <w:rFonts w:ascii="Times New Roman" w:hAnsi="Times New Roman"/>
              </w:rPr>
              <w:t>5</w:t>
            </w:r>
            <w:r w:rsidR="002819EA" w:rsidRPr="006E43E1">
              <w:rPr>
                <w:rFonts w:ascii="Times New Roman" w:hAnsi="Times New Roman"/>
              </w:rPr>
              <w:t xml:space="preserve">.5. </w:t>
            </w:r>
            <w:r w:rsidR="00D72336">
              <w:t xml:space="preserve"> </w:t>
            </w:r>
            <w:r w:rsidR="00D72336" w:rsidRPr="00D72336">
              <w:rPr>
                <w:rFonts w:ascii="Times New Roman" w:hAnsi="Times New Roman"/>
              </w:rPr>
              <w:t>While performing periodic one-off work not related to operation activities (internal audits, consulting services), the Contractor’s and third parties’ personnel shall use their own PPE, if the latter meets the CPC-R and RF requirements or PPE may be issued  temporarily from  the Company’s stock  only for the time of their stay on site.</w:t>
            </w:r>
          </w:p>
        </w:tc>
      </w:tr>
      <w:tr w:rsidR="006E43E1" w:rsidRPr="006E43E1" w14:paraId="732EF37B" w14:textId="77777777" w:rsidTr="006E43E1">
        <w:tc>
          <w:tcPr>
            <w:tcW w:w="5383" w:type="dxa"/>
            <w:shd w:val="clear" w:color="auto" w:fill="auto"/>
          </w:tcPr>
          <w:p w14:paraId="435453E2" w14:textId="77777777" w:rsidR="002819EA" w:rsidRPr="006E43E1" w:rsidRDefault="005E21CD" w:rsidP="002819EA">
            <w:pPr>
              <w:ind w:firstLine="0"/>
              <w:rPr>
                <w:rFonts w:ascii="Times New Roman" w:hAnsi="Times New Roman"/>
                <w:lang w:val="ru-RU"/>
              </w:rPr>
            </w:pPr>
            <w:r>
              <w:rPr>
                <w:rFonts w:ascii="Times New Roman" w:hAnsi="Times New Roman"/>
                <w:b/>
                <w:lang w:val="ru-RU"/>
              </w:rPr>
              <w:t>6</w:t>
            </w:r>
            <w:r w:rsidR="002819EA" w:rsidRPr="006E43E1">
              <w:rPr>
                <w:rFonts w:ascii="Times New Roman" w:hAnsi="Times New Roman"/>
                <w:b/>
                <w:lang w:val="ru-RU"/>
              </w:rPr>
              <w:t>. ЭКСПЛУАТАЦИЯ ТРАНСПОРТНЫХ СРЕДСТВ И ОБЕСПЕЧЕНИЕ БЕЗОПАСНОСТИ ДОРОЖНОГО ДВИЖЕНИЯ</w:t>
            </w:r>
          </w:p>
        </w:tc>
        <w:tc>
          <w:tcPr>
            <w:tcW w:w="4687" w:type="dxa"/>
            <w:shd w:val="clear" w:color="auto" w:fill="auto"/>
          </w:tcPr>
          <w:p w14:paraId="1522CD69" w14:textId="77777777" w:rsidR="002819EA" w:rsidRPr="006E43E1" w:rsidRDefault="00AA6763" w:rsidP="002819EA">
            <w:pPr>
              <w:widowControl w:val="0"/>
              <w:ind w:firstLine="0"/>
              <w:rPr>
                <w:rFonts w:ascii="Times New Roman" w:hAnsi="Times New Roman"/>
                <w:b/>
                <w:sz w:val="20"/>
                <w:szCs w:val="20"/>
              </w:rPr>
            </w:pPr>
            <w:r w:rsidRPr="00AA6763">
              <w:rPr>
                <w:rFonts w:ascii="Times New Roman" w:hAnsi="Times New Roman"/>
                <w:b/>
              </w:rPr>
              <w:t>6</w:t>
            </w:r>
            <w:r w:rsidR="002819EA" w:rsidRPr="006E43E1">
              <w:rPr>
                <w:rFonts w:ascii="Times New Roman" w:hAnsi="Times New Roman"/>
                <w:b/>
              </w:rPr>
              <w:t>. OPERATION OF MOTOR VEHICLES AND TRAFFIC SAFETY ARRANGEMENTS</w:t>
            </w:r>
          </w:p>
        </w:tc>
      </w:tr>
      <w:tr w:rsidR="006E43E1" w:rsidRPr="006E43E1" w14:paraId="03FB77C7" w14:textId="77777777" w:rsidTr="006E43E1">
        <w:tc>
          <w:tcPr>
            <w:tcW w:w="5383" w:type="dxa"/>
            <w:shd w:val="clear" w:color="auto" w:fill="auto"/>
          </w:tcPr>
          <w:p w14:paraId="6B3FBAAE" w14:textId="77777777" w:rsidR="002819EA" w:rsidRPr="006E43E1" w:rsidRDefault="005E21CD" w:rsidP="00D72336">
            <w:pPr>
              <w:spacing w:afterLines="30" w:after="72"/>
              <w:ind w:firstLine="0"/>
              <w:rPr>
                <w:rFonts w:ascii="Times New Roman" w:hAnsi="Times New Roman"/>
                <w:lang w:val="ru-RU"/>
              </w:rPr>
            </w:pPr>
            <w:r w:rsidRPr="005E21CD">
              <w:rPr>
                <w:rFonts w:ascii="Times New Roman" w:hAnsi="Times New Roman"/>
                <w:lang w:val="ru-RU"/>
              </w:rPr>
              <w:t>6</w:t>
            </w:r>
            <w:r w:rsidR="002819EA" w:rsidRPr="006E43E1">
              <w:rPr>
                <w:rFonts w:ascii="Times New Roman" w:hAnsi="Times New Roman"/>
                <w:lang w:val="ru-RU"/>
              </w:rPr>
              <w:t xml:space="preserve">.1 Все АТС должны быть оборудованы ремнями безопасности и подголовниками (если установка подголовников предусмотрена заводом-изготовителем), антиблокировочной системой тормозов </w:t>
            </w:r>
            <w:r w:rsidR="002819EA" w:rsidRPr="006E43E1">
              <w:rPr>
                <w:rFonts w:ascii="Times New Roman" w:hAnsi="Times New Roman"/>
              </w:rPr>
              <w:t>ABS</w:t>
            </w:r>
            <w:r w:rsidR="002819EA" w:rsidRPr="006E43E1">
              <w:rPr>
                <w:rFonts w:ascii="Times New Roman" w:hAnsi="Times New Roman"/>
                <w:lang w:val="ru-RU"/>
              </w:rPr>
              <w:t xml:space="preserve"> (если установка </w:t>
            </w:r>
            <w:r w:rsidR="002819EA" w:rsidRPr="006E43E1">
              <w:rPr>
                <w:rFonts w:ascii="Times New Roman" w:hAnsi="Times New Roman"/>
              </w:rPr>
              <w:t>ABS</w:t>
            </w:r>
            <w:r w:rsidR="002819EA" w:rsidRPr="006E43E1">
              <w:rPr>
                <w:rFonts w:ascii="Times New Roman" w:hAnsi="Times New Roman"/>
                <w:lang w:val="ru-RU"/>
              </w:rPr>
              <w:t xml:space="preserve"> предусмотрена заводом-изготовителем), а также отвечать всем требованиям действующего законодательства в области обеспечения</w:t>
            </w:r>
            <w:r w:rsidR="00B264CE">
              <w:rPr>
                <w:rFonts w:ascii="Times New Roman" w:hAnsi="Times New Roman"/>
                <w:lang w:val="ru-RU"/>
              </w:rPr>
              <w:t xml:space="preserve"> без</w:t>
            </w:r>
            <w:r w:rsidR="00E35849">
              <w:rPr>
                <w:rFonts w:ascii="Times New Roman" w:hAnsi="Times New Roman"/>
                <w:lang w:val="ru-RU"/>
              </w:rPr>
              <w:t xml:space="preserve">опасности дорожного движения и </w:t>
            </w:r>
            <w:r w:rsidR="002819EA" w:rsidRPr="006E43E1">
              <w:rPr>
                <w:rFonts w:ascii="Times New Roman" w:hAnsi="Times New Roman"/>
                <w:lang w:val="ru-RU"/>
              </w:rPr>
              <w:t>охраны труда на автомобильном транспорте.</w:t>
            </w:r>
          </w:p>
        </w:tc>
        <w:tc>
          <w:tcPr>
            <w:tcW w:w="4687" w:type="dxa"/>
            <w:shd w:val="clear" w:color="auto" w:fill="auto"/>
          </w:tcPr>
          <w:p w14:paraId="06E98EF0" w14:textId="77777777" w:rsidR="002819EA" w:rsidRPr="006E43E1" w:rsidRDefault="00AA6763" w:rsidP="002819EA">
            <w:pPr>
              <w:spacing w:afterLines="30" w:after="72"/>
              <w:ind w:firstLine="0"/>
              <w:rPr>
                <w:rFonts w:ascii="Times New Roman" w:hAnsi="Times New Roman"/>
              </w:rPr>
            </w:pPr>
            <w:r>
              <w:rPr>
                <w:rFonts w:ascii="Times New Roman" w:hAnsi="Times New Roman"/>
              </w:rPr>
              <w:t>6</w:t>
            </w:r>
            <w:r w:rsidR="002819EA" w:rsidRPr="006E43E1">
              <w:rPr>
                <w:rFonts w:ascii="Times New Roman" w:hAnsi="Times New Roman"/>
              </w:rPr>
              <w:t>.1. All MVs shall be equipped with seat belts and head rests (if the head rests have been installed by the manufacturer), ABS (if these have been provided for by the manufacturer) and meet all requirements of the effective legislation as regards traffic safety and OH in the MV transportation industry.</w:t>
            </w:r>
          </w:p>
          <w:p w14:paraId="491D4C0D" w14:textId="77777777" w:rsidR="002819EA" w:rsidRPr="006E43E1" w:rsidRDefault="002819EA" w:rsidP="002819EA">
            <w:pPr>
              <w:widowControl w:val="0"/>
              <w:ind w:firstLine="0"/>
              <w:rPr>
                <w:rFonts w:ascii="Times New Roman" w:hAnsi="Times New Roman"/>
                <w:b/>
              </w:rPr>
            </w:pPr>
          </w:p>
        </w:tc>
      </w:tr>
      <w:tr w:rsidR="006E43E1" w:rsidRPr="006E43E1" w14:paraId="5FFA5F93" w14:textId="77777777" w:rsidTr="006E43E1">
        <w:tc>
          <w:tcPr>
            <w:tcW w:w="5383" w:type="dxa"/>
            <w:shd w:val="clear" w:color="auto" w:fill="auto"/>
          </w:tcPr>
          <w:p w14:paraId="612EB3BB" w14:textId="77777777" w:rsidR="002819EA" w:rsidRPr="006E43E1" w:rsidRDefault="005E21CD" w:rsidP="002819EA">
            <w:pPr>
              <w:spacing w:afterLines="30" w:after="72"/>
              <w:ind w:firstLine="0"/>
              <w:rPr>
                <w:rFonts w:ascii="Times New Roman" w:hAnsi="Times New Roman"/>
                <w:lang w:val="ru-RU"/>
              </w:rPr>
            </w:pPr>
            <w:r w:rsidRPr="005E21CD">
              <w:rPr>
                <w:rFonts w:ascii="Times New Roman" w:hAnsi="Times New Roman"/>
                <w:lang w:val="ru-RU"/>
              </w:rPr>
              <w:t>6</w:t>
            </w:r>
            <w:r w:rsidR="002819EA" w:rsidRPr="006E43E1">
              <w:rPr>
                <w:rFonts w:ascii="Times New Roman" w:hAnsi="Times New Roman"/>
                <w:lang w:val="ru-RU"/>
              </w:rPr>
              <w:t>.2 Все АТС должны быть оборудованы противотуманными фарами либо интеллектуальной системой управления наружным освещением, обеспечивающей видимость в условиях тумана</w:t>
            </w:r>
            <w:r w:rsidR="00B264CE">
              <w:rPr>
                <w:rFonts w:ascii="Times New Roman" w:hAnsi="Times New Roman"/>
                <w:lang w:val="ru-RU"/>
              </w:rPr>
              <w:t>.</w:t>
            </w:r>
          </w:p>
        </w:tc>
        <w:tc>
          <w:tcPr>
            <w:tcW w:w="4687" w:type="dxa"/>
            <w:shd w:val="clear" w:color="auto" w:fill="auto"/>
          </w:tcPr>
          <w:p w14:paraId="57B1EDBD" w14:textId="77777777" w:rsidR="002819EA" w:rsidRPr="006E43E1" w:rsidRDefault="00AA6763" w:rsidP="002819EA">
            <w:pPr>
              <w:widowControl w:val="0"/>
              <w:ind w:firstLine="0"/>
              <w:rPr>
                <w:rFonts w:ascii="Times New Roman" w:hAnsi="Times New Roman"/>
                <w:b/>
              </w:rPr>
            </w:pPr>
            <w:r>
              <w:rPr>
                <w:rFonts w:ascii="Times New Roman" w:hAnsi="Times New Roman"/>
              </w:rPr>
              <w:t>6</w:t>
            </w:r>
            <w:r w:rsidR="002819EA" w:rsidRPr="006E43E1">
              <w:rPr>
                <w:rFonts w:ascii="Times New Roman" w:hAnsi="Times New Roman"/>
              </w:rPr>
              <w:t>.2. All MVs shall be equipped with anti-fog lights, or with an intelligent outdoor lighting control system that provides visibility in foggy conditions;</w:t>
            </w:r>
          </w:p>
        </w:tc>
      </w:tr>
      <w:tr w:rsidR="006E43E1" w:rsidRPr="006E43E1" w14:paraId="00999DAB" w14:textId="77777777" w:rsidTr="006E43E1">
        <w:tc>
          <w:tcPr>
            <w:tcW w:w="5383" w:type="dxa"/>
            <w:shd w:val="clear" w:color="auto" w:fill="auto"/>
          </w:tcPr>
          <w:p w14:paraId="2331642B" w14:textId="77777777" w:rsidR="002819EA" w:rsidRPr="006E43E1" w:rsidRDefault="005E21CD" w:rsidP="002819EA">
            <w:pPr>
              <w:spacing w:afterLines="30" w:after="72"/>
              <w:ind w:firstLine="0"/>
              <w:rPr>
                <w:rFonts w:ascii="Times New Roman" w:hAnsi="Times New Roman"/>
                <w:lang w:val="ru-RU"/>
              </w:rPr>
            </w:pPr>
            <w:r w:rsidRPr="005E21CD">
              <w:rPr>
                <w:rFonts w:ascii="Times New Roman" w:hAnsi="Times New Roman"/>
                <w:lang w:val="ru-RU"/>
              </w:rPr>
              <w:t>6</w:t>
            </w:r>
            <w:r w:rsidR="002819EA" w:rsidRPr="006E43E1">
              <w:rPr>
                <w:rFonts w:ascii="Times New Roman" w:hAnsi="Times New Roman"/>
                <w:lang w:val="ru-RU"/>
              </w:rPr>
              <w:t>.3 Все легковые АТС должны быть, как минимум, оборудованы фронтальными подушками безопасности водителя и переднего пассажира (если установка подушек безопасности предусмотрена заводом-изготовителем)</w:t>
            </w:r>
            <w:r w:rsidR="00B264CE">
              <w:rPr>
                <w:rFonts w:ascii="Times New Roman" w:hAnsi="Times New Roman"/>
                <w:lang w:val="ru-RU"/>
              </w:rPr>
              <w:t>.</w:t>
            </w:r>
          </w:p>
        </w:tc>
        <w:tc>
          <w:tcPr>
            <w:tcW w:w="4687" w:type="dxa"/>
            <w:shd w:val="clear" w:color="auto" w:fill="auto"/>
          </w:tcPr>
          <w:p w14:paraId="38DC9053" w14:textId="77777777" w:rsidR="002819EA" w:rsidRPr="006E43E1" w:rsidRDefault="00AA6763" w:rsidP="002819EA">
            <w:pPr>
              <w:widowControl w:val="0"/>
              <w:ind w:firstLine="0"/>
              <w:rPr>
                <w:rFonts w:ascii="Times New Roman" w:hAnsi="Times New Roman"/>
                <w:b/>
              </w:rPr>
            </w:pPr>
            <w:r>
              <w:rPr>
                <w:rFonts w:ascii="Times New Roman" w:hAnsi="Times New Roman"/>
              </w:rPr>
              <w:t>6</w:t>
            </w:r>
            <w:r w:rsidR="002819EA" w:rsidRPr="006E43E1">
              <w:rPr>
                <w:rFonts w:ascii="Times New Roman" w:hAnsi="Times New Roman"/>
              </w:rPr>
              <w:t>.3. All passenger MVs shall be equipped with at least frontal airbags for the driver and front passenger (if the installation of airbags is provided by the manufacturer);</w:t>
            </w:r>
          </w:p>
        </w:tc>
      </w:tr>
      <w:tr w:rsidR="006E43E1" w:rsidRPr="006E43E1" w14:paraId="4F7112FF" w14:textId="77777777" w:rsidTr="006E43E1">
        <w:tc>
          <w:tcPr>
            <w:tcW w:w="5383" w:type="dxa"/>
            <w:shd w:val="clear" w:color="auto" w:fill="auto"/>
          </w:tcPr>
          <w:p w14:paraId="2042509C" w14:textId="77777777" w:rsidR="002819EA" w:rsidRPr="006E43E1" w:rsidRDefault="005E21CD" w:rsidP="002819EA">
            <w:pPr>
              <w:spacing w:afterLines="30" w:after="72"/>
              <w:ind w:firstLine="0"/>
              <w:rPr>
                <w:rFonts w:ascii="Times New Roman" w:hAnsi="Times New Roman"/>
                <w:lang w:val="ru-RU"/>
              </w:rPr>
            </w:pPr>
            <w:r>
              <w:rPr>
                <w:rFonts w:ascii="Times New Roman" w:hAnsi="Times New Roman"/>
                <w:lang w:val="ru-RU"/>
              </w:rPr>
              <w:t>6</w:t>
            </w:r>
            <w:r w:rsidR="002819EA" w:rsidRPr="006E43E1">
              <w:rPr>
                <w:rFonts w:ascii="Times New Roman" w:hAnsi="Times New Roman"/>
                <w:lang w:val="ru-RU"/>
              </w:rPr>
              <w:t>.4 Использование ремней безопасности водителем и всеми пассажирами обязательно.</w:t>
            </w:r>
          </w:p>
        </w:tc>
        <w:tc>
          <w:tcPr>
            <w:tcW w:w="4687" w:type="dxa"/>
            <w:shd w:val="clear" w:color="auto" w:fill="auto"/>
          </w:tcPr>
          <w:p w14:paraId="2B1B3FF3" w14:textId="77777777" w:rsidR="002819EA" w:rsidRPr="006E43E1" w:rsidRDefault="00AA6763" w:rsidP="002819EA">
            <w:pPr>
              <w:widowControl w:val="0"/>
              <w:ind w:firstLine="0"/>
              <w:rPr>
                <w:rFonts w:ascii="Times New Roman" w:hAnsi="Times New Roman"/>
                <w:b/>
              </w:rPr>
            </w:pPr>
            <w:r w:rsidRPr="00AA6763">
              <w:rPr>
                <w:rFonts w:ascii="Times New Roman" w:hAnsi="Times New Roman"/>
              </w:rPr>
              <w:t>6</w:t>
            </w:r>
            <w:r w:rsidR="002819EA" w:rsidRPr="006E43E1">
              <w:rPr>
                <w:rFonts w:ascii="Times New Roman" w:hAnsi="Times New Roman"/>
              </w:rPr>
              <w:t>.4. Seat belts must be worn by the driver and all passengers.</w:t>
            </w:r>
          </w:p>
        </w:tc>
      </w:tr>
      <w:tr w:rsidR="006E43E1" w:rsidRPr="006E43E1" w14:paraId="3A20E0CF" w14:textId="77777777" w:rsidTr="006E43E1">
        <w:tc>
          <w:tcPr>
            <w:tcW w:w="5383" w:type="dxa"/>
            <w:shd w:val="clear" w:color="auto" w:fill="auto"/>
          </w:tcPr>
          <w:p w14:paraId="3FF2AE4B" w14:textId="77777777" w:rsidR="002819EA" w:rsidRPr="006E43E1" w:rsidRDefault="005E21CD" w:rsidP="002819EA">
            <w:pPr>
              <w:spacing w:afterLines="30" w:after="72"/>
              <w:ind w:firstLine="0"/>
              <w:rPr>
                <w:rFonts w:ascii="Times New Roman" w:hAnsi="Times New Roman"/>
                <w:lang w:val="ru-RU"/>
              </w:rPr>
            </w:pPr>
            <w:r w:rsidRPr="005E21CD">
              <w:rPr>
                <w:rFonts w:ascii="Times New Roman" w:hAnsi="Times New Roman"/>
                <w:lang w:val="ru-RU"/>
              </w:rPr>
              <w:t>6</w:t>
            </w:r>
            <w:r w:rsidR="002819EA" w:rsidRPr="006E43E1">
              <w:rPr>
                <w:rFonts w:ascii="Times New Roman" w:hAnsi="Times New Roman"/>
                <w:lang w:val="ru-RU"/>
              </w:rPr>
              <w:t>.5 Водители должны иметь квалификацию, необходимую для управления АТС</w:t>
            </w:r>
            <w:r w:rsidR="002819EA" w:rsidRPr="006E43E1">
              <w:rPr>
                <w:rFonts w:ascii="Times New Roman" w:hAnsi="Times New Roman"/>
                <w:lang w:val="ru-RU" w:eastAsia="zh-CN"/>
              </w:rPr>
              <w:t xml:space="preserve"> категории «В»</w:t>
            </w:r>
            <w:r w:rsidR="002819EA" w:rsidRPr="006E43E1">
              <w:rPr>
                <w:rFonts w:ascii="Times New Roman" w:hAnsi="Times New Roman"/>
                <w:lang w:val="ru-RU"/>
              </w:rPr>
              <w:t>, а также соответствующее действующее водительское удостоверение.</w:t>
            </w:r>
          </w:p>
        </w:tc>
        <w:tc>
          <w:tcPr>
            <w:tcW w:w="4687" w:type="dxa"/>
            <w:shd w:val="clear" w:color="auto" w:fill="auto"/>
          </w:tcPr>
          <w:p w14:paraId="5C1559BF" w14:textId="77777777" w:rsidR="002819EA" w:rsidRPr="006E43E1" w:rsidRDefault="00AA6763" w:rsidP="002819EA">
            <w:pPr>
              <w:widowControl w:val="0"/>
              <w:ind w:firstLine="0"/>
              <w:rPr>
                <w:rFonts w:ascii="Times New Roman" w:hAnsi="Times New Roman"/>
                <w:b/>
              </w:rPr>
            </w:pPr>
            <w:r>
              <w:rPr>
                <w:rFonts w:ascii="Times New Roman" w:hAnsi="Times New Roman"/>
              </w:rPr>
              <w:t>6</w:t>
            </w:r>
            <w:r w:rsidR="002819EA" w:rsidRPr="006E43E1">
              <w:rPr>
                <w:rFonts w:ascii="Times New Roman" w:hAnsi="Times New Roman"/>
              </w:rPr>
              <w:t>.5. Drivers shall be qualified to drive Category B MV, as well as hold relevant valid driver licenses.</w:t>
            </w:r>
          </w:p>
        </w:tc>
      </w:tr>
      <w:tr w:rsidR="006E43E1" w:rsidRPr="006E43E1" w14:paraId="7DAA4504" w14:textId="77777777" w:rsidTr="006E43E1">
        <w:tc>
          <w:tcPr>
            <w:tcW w:w="5383" w:type="dxa"/>
            <w:shd w:val="clear" w:color="auto" w:fill="auto"/>
          </w:tcPr>
          <w:p w14:paraId="1A5D38AC" w14:textId="77777777" w:rsidR="002819EA" w:rsidRPr="006E43E1" w:rsidRDefault="005E21CD" w:rsidP="002819EA">
            <w:pPr>
              <w:spacing w:afterLines="30" w:after="72"/>
              <w:ind w:firstLine="0"/>
              <w:rPr>
                <w:rFonts w:ascii="Times New Roman" w:hAnsi="Times New Roman"/>
                <w:lang w:val="ru-RU"/>
              </w:rPr>
            </w:pPr>
            <w:r w:rsidRPr="005E21CD">
              <w:rPr>
                <w:rFonts w:ascii="Times New Roman" w:hAnsi="Times New Roman"/>
                <w:lang w:val="ru-RU"/>
              </w:rPr>
              <w:t>6</w:t>
            </w:r>
            <w:r w:rsidR="002819EA" w:rsidRPr="006E43E1">
              <w:rPr>
                <w:rFonts w:ascii="Times New Roman" w:hAnsi="Times New Roman"/>
                <w:lang w:val="ru-RU"/>
              </w:rPr>
              <w:t xml:space="preserve">.6 АТС должны парковаться задним ходом (выйдите из автомобиля и убедитесь в отсутствии помехи сзади, включив аварийную сигнализацию, а также подавая звуковой сигнал до начала движения и периодически во время движения), если условия безопасности не требуют иного способа парковки. Обязательное требования к АТС, разрешенная максимальная масса которых </w:t>
            </w:r>
            <w:r w:rsidR="00AA6763">
              <w:rPr>
                <w:rFonts w:ascii="Times New Roman" w:hAnsi="Times New Roman"/>
                <w:lang w:val="ru-RU"/>
              </w:rPr>
              <w:t>не</w:t>
            </w:r>
            <w:r w:rsidR="00E113B8" w:rsidRPr="006E43E1">
              <w:rPr>
                <w:rFonts w:ascii="Times New Roman" w:hAnsi="Times New Roman"/>
                <w:lang w:val="ru-RU"/>
              </w:rPr>
              <w:t xml:space="preserve"> </w:t>
            </w:r>
            <w:r w:rsidR="002819EA" w:rsidRPr="006E43E1">
              <w:rPr>
                <w:rFonts w:ascii="Times New Roman" w:hAnsi="Times New Roman"/>
                <w:lang w:val="ru-RU"/>
              </w:rPr>
              <w:t>превышает 3,5 тонны, о том, что они должны быть оборудованы звуковым сигналом заднего хода, отсутствует, но Компания приветствует его наличие.</w:t>
            </w:r>
          </w:p>
        </w:tc>
        <w:tc>
          <w:tcPr>
            <w:tcW w:w="4687" w:type="dxa"/>
            <w:shd w:val="clear" w:color="auto" w:fill="auto"/>
          </w:tcPr>
          <w:p w14:paraId="0553DF4D" w14:textId="77777777" w:rsidR="002819EA" w:rsidRPr="006E43E1" w:rsidRDefault="00AA6763" w:rsidP="002819EA">
            <w:pPr>
              <w:widowControl w:val="0"/>
              <w:ind w:firstLine="0"/>
              <w:rPr>
                <w:rFonts w:ascii="Times New Roman" w:hAnsi="Times New Roman"/>
                <w:b/>
              </w:rPr>
            </w:pPr>
            <w:r>
              <w:rPr>
                <w:rFonts w:ascii="Times New Roman" w:hAnsi="Times New Roman"/>
              </w:rPr>
              <w:t>6</w:t>
            </w:r>
            <w:r w:rsidR="002819EA" w:rsidRPr="006E43E1">
              <w:rPr>
                <w:rFonts w:ascii="Times New Roman" w:hAnsi="Times New Roman"/>
              </w:rPr>
              <w:t>.6. MVs shall be reverse parked (leave the vehicle and make sure there are no obstacles behind, having turned on alarm signals, as well as using audio signal before reverse movement starts and periodically during thereof), unless otherwise mandated by safety conditions. There is no mandatory requirement that MVs with gross weight of over 3.5 tons must be equipped with a backup alarm, but the Company will appreciate if the above alarm is present.</w:t>
            </w:r>
          </w:p>
        </w:tc>
      </w:tr>
      <w:tr w:rsidR="006E43E1" w:rsidRPr="006E43E1" w14:paraId="18D55217" w14:textId="77777777" w:rsidTr="006E43E1">
        <w:tc>
          <w:tcPr>
            <w:tcW w:w="5383" w:type="dxa"/>
            <w:shd w:val="clear" w:color="auto" w:fill="auto"/>
          </w:tcPr>
          <w:p w14:paraId="0826A590" w14:textId="77777777" w:rsidR="002819EA" w:rsidRPr="006E43E1" w:rsidRDefault="005E21CD" w:rsidP="00164283">
            <w:pPr>
              <w:autoSpaceDE w:val="0"/>
              <w:autoSpaceDN w:val="0"/>
              <w:spacing w:after="0"/>
              <w:ind w:firstLine="0"/>
              <w:rPr>
                <w:rFonts w:ascii="Times New Roman" w:hAnsi="Times New Roman"/>
                <w:lang w:val="ru-RU"/>
              </w:rPr>
            </w:pPr>
            <w:r w:rsidRPr="005E21CD">
              <w:rPr>
                <w:rFonts w:ascii="Times New Roman" w:hAnsi="Times New Roman"/>
                <w:lang w:val="ru-RU"/>
              </w:rPr>
              <w:t>6</w:t>
            </w:r>
            <w:r w:rsidR="002819EA" w:rsidRPr="006E43E1">
              <w:rPr>
                <w:rFonts w:ascii="Times New Roman" w:hAnsi="Times New Roman"/>
                <w:lang w:val="ru-RU"/>
              </w:rPr>
              <w:t>.7 Запрещается эксплуатировать АТС</w:t>
            </w:r>
            <w:r w:rsidR="00B264CE">
              <w:rPr>
                <w:rFonts w:ascii="Times New Roman" w:hAnsi="Times New Roman"/>
                <w:lang w:val="ru-RU"/>
              </w:rPr>
              <w:t>,</w:t>
            </w:r>
            <w:r w:rsidR="002819EA" w:rsidRPr="006E43E1">
              <w:rPr>
                <w:rFonts w:ascii="Times New Roman" w:hAnsi="Times New Roman"/>
                <w:lang w:val="ru-RU"/>
              </w:rPr>
              <w:t xml:space="preserve"> имеющие подтекание технических жидкостей, нарушение целостности тормозной, топливной, гидравлической систем, системы выпуска отработавших газов, а также других систем, влияющих на безопасную эксплуатацию ТС. Въезд АТС</w:t>
            </w:r>
            <w:r w:rsidR="00B264CE">
              <w:rPr>
                <w:rFonts w:ascii="Times New Roman" w:hAnsi="Times New Roman"/>
                <w:lang w:val="ru-RU"/>
              </w:rPr>
              <w:t>,</w:t>
            </w:r>
            <w:r w:rsidR="002819EA" w:rsidRPr="006E43E1">
              <w:rPr>
                <w:rFonts w:ascii="Times New Roman" w:hAnsi="Times New Roman"/>
                <w:lang w:val="ru-RU"/>
              </w:rPr>
              <w:t xml:space="preserve"> имеющих подтекание технических жидкостей и ГСМ, на территорию объектов К</w:t>
            </w:r>
            <w:r w:rsidR="00164283">
              <w:rPr>
                <w:rFonts w:ascii="Times New Roman" w:hAnsi="Times New Roman"/>
                <w:lang w:val="ru-RU"/>
              </w:rPr>
              <w:t>омпании</w:t>
            </w:r>
            <w:r w:rsidR="002819EA" w:rsidRPr="006E43E1">
              <w:rPr>
                <w:rFonts w:ascii="Times New Roman" w:hAnsi="Times New Roman"/>
                <w:lang w:val="ru-RU"/>
              </w:rPr>
              <w:t xml:space="preserve"> запрещен.</w:t>
            </w:r>
          </w:p>
        </w:tc>
        <w:tc>
          <w:tcPr>
            <w:tcW w:w="4687" w:type="dxa"/>
            <w:shd w:val="clear" w:color="auto" w:fill="auto"/>
          </w:tcPr>
          <w:p w14:paraId="4DAA4992" w14:textId="77777777" w:rsidR="002819EA" w:rsidRPr="006E43E1" w:rsidRDefault="00AA6763" w:rsidP="00164283">
            <w:pPr>
              <w:widowControl w:val="0"/>
              <w:ind w:firstLine="0"/>
              <w:rPr>
                <w:rFonts w:ascii="Times New Roman" w:hAnsi="Times New Roman"/>
                <w:b/>
              </w:rPr>
            </w:pPr>
            <w:r w:rsidRPr="00AA6763">
              <w:rPr>
                <w:rFonts w:ascii="Times New Roman" w:hAnsi="Times New Roman"/>
              </w:rPr>
              <w:t>6</w:t>
            </w:r>
            <w:r w:rsidR="002819EA" w:rsidRPr="006E43E1">
              <w:rPr>
                <w:rFonts w:ascii="Times New Roman" w:hAnsi="Times New Roman"/>
              </w:rPr>
              <w:t>.7. All MVs must be in good and safe working condition without liquid leaks, with properly working brakes, fuel, hydraulic and exhaust systems or any other system affecting the safe operation of MVs. No entry of MVs with liquid leaks to C</w:t>
            </w:r>
            <w:r w:rsidR="00164283">
              <w:rPr>
                <w:rFonts w:ascii="Times New Roman" w:hAnsi="Times New Roman"/>
              </w:rPr>
              <w:t>ompany</w:t>
            </w:r>
            <w:r w:rsidR="002819EA" w:rsidRPr="006E43E1">
              <w:rPr>
                <w:rFonts w:ascii="Times New Roman" w:hAnsi="Times New Roman"/>
              </w:rPr>
              <w:t>’s locations shall be allowed.</w:t>
            </w:r>
          </w:p>
        </w:tc>
      </w:tr>
      <w:tr w:rsidR="006E43E1" w:rsidRPr="006E43E1" w14:paraId="40226444" w14:textId="77777777" w:rsidTr="006E43E1">
        <w:tc>
          <w:tcPr>
            <w:tcW w:w="5383" w:type="dxa"/>
            <w:shd w:val="clear" w:color="auto" w:fill="auto"/>
          </w:tcPr>
          <w:p w14:paraId="4ABAECFC" w14:textId="77777777" w:rsidR="002819EA" w:rsidRPr="006E43E1" w:rsidRDefault="005E21CD" w:rsidP="002819EA">
            <w:pPr>
              <w:autoSpaceDE w:val="0"/>
              <w:autoSpaceDN w:val="0"/>
              <w:spacing w:after="0"/>
              <w:ind w:firstLine="0"/>
              <w:rPr>
                <w:rFonts w:ascii="Times New Roman" w:hAnsi="Times New Roman"/>
                <w:lang w:val="ru-RU"/>
              </w:rPr>
            </w:pPr>
            <w:r w:rsidRPr="005E21CD">
              <w:rPr>
                <w:rFonts w:ascii="Times New Roman" w:hAnsi="Times New Roman"/>
                <w:lang w:val="ru-RU"/>
              </w:rPr>
              <w:t>6</w:t>
            </w:r>
            <w:r w:rsidR="002819EA" w:rsidRPr="006E43E1">
              <w:rPr>
                <w:rFonts w:ascii="Times New Roman" w:hAnsi="Times New Roman"/>
                <w:lang w:val="ru-RU"/>
              </w:rPr>
              <w:t>.8 Остаточная глубина рисунка протектора шин должна соответствовать требованиям действующего законодательства, предъявляемым к АТС. Шины АТС не должны иметь видимых повреждений, обнажающих корд (порезы, разрывы и т.д.), а также расслоение каркаса, отслоение протектора или боковины.</w:t>
            </w:r>
          </w:p>
        </w:tc>
        <w:tc>
          <w:tcPr>
            <w:tcW w:w="4687" w:type="dxa"/>
            <w:shd w:val="clear" w:color="auto" w:fill="auto"/>
          </w:tcPr>
          <w:p w14:paraId="002254F8" w14:textId="77777777" w:rsidR="002819EA" w:rsidRPr="006E43E1" w:rsidRDefault="00AA6763" w:rsidP="002819EA">
            <w:pPr>
              <w:widowControl w:val="0"/>
              <w:ind w:firstLine="0"/>
              <w:rPr>
                <w:rFonts w:ascii="Times New Roman" w:hAnsi="Times New Roman"/>
                <w:b/>
              </w:rPr>
            </w:pPr>
            <w:r>
              <w:rPr>
                <w:rFonts w:ascii="Times New Roman" w:hAnsi="Times New Roman"/>
              </w:rPr>
              <w:t>6</w:t>
            </w:r>
            <w:r w:rsidR="002819EA" w:rsidRPr="006E43E1">
              <w:rPr>
                <w:rFonts w:ascii="Times New Roman" w:hAnsi="Times New Roman"/>
              </w:rPr>
              <w:t>.8. The remaining tire thread depth shall meet the requirements of the effective law regulations applicable to the MVs. MV tires should not have any visible damages exposing cords (cuts, ruptures, etc.) or any delamination of the frame, thread or side.</w:t>
            </w:r>
          </w:p>
        </w:tc>
      </w:tr>
      <w:tr w:rsidR="006E43E1" w:rsidRPr="006E43E1" w14:paraId="2F4C61ED" w14:textId="77777777" w:rsidTr="006E43E1">
        <w:tc>
          <w:tcPr>
            <w:tcW w:w="5383" w:type="dxa"/>
            <w:shd w:val="clear" w:color="auto" w:fill="auto"/>
          </w:tcPr>
          <w:p w14:paraId="026D6B10" w14:textId="77777777" w:rsidR="002819EA" w:rsidRPr="006E43E1" w:rsidRDefault="005E21CD" w:rsidP="002819EA">
            <w:pPr>
              <w:autoSpaceDE w:val="0"/>
              <w:autoSpaceDN w:val="0"/>
              <w:spacing w:after="0"/>
              <w:ind w:firstLine="0"/>
              <w:rPr>
                <w:rFonts w:ascii="Times New Roman" w:hAnsi="Times New Roman"/>
                <w:lang w:val="ru-RU"/>
              </w:rPr>
            </w:pPr>
            <w:r w:rsidRPr="005E21CD">
              <w:rPr>
                <w:rFonts w:ascii="Times New Roman" w:hAnsi="Times New Roman"/>
                <w:lang w:val="ru-RU"/>
              </w:rPr>
              <w:t>6</w:t>
            </w:r>
            <w:r w:rsidR="002819EA" w:rsidRPr="006E43E1">
              <w:rPr>
                <w:rFonts w:ascii="Times New Roman" w:hAnsi="Times New Roman"/>
                <w:lang w:val="ru-RU"/>
              </w:rPr>
              <w:t>.9 Все АТС должны быть технически исправными.</w:t>
            </w:r>
          </w:p>
        </w:tc>
        <w:tc>
          <w:tcPr>
            <w:tcW w:w="4687" w:type="dxa"/>
            <w:shd w:val="clear" w:color="auto" w:fill="auto"/>
          </w:tcPr>
          <w:p w14:paraId="3AB0E4F5" w14:textId="77777777" w:rsidR="002819EA" w:rsidRPr="006E43E1" w:rsidRDefault="00AA6763" w:rsidP="002819EA">
            <w:pPr>
              <w:widowControl w:val="0"/>
              <w:ind w:firstLine="0"/>
              <w:rPr>
                <w:rFonts w:ascii="Times New Roman" w:hAnsi="Times New Roman"/>
                <w:b/>
              </w:rPr>
            </w:pPr>
            <w:r>
              <w:rPr>
                <w:rFonts w:ascii="Times New Roman" w:hAnsi="Times New Roman"/>
              </w:rPr>
              <w:t>6</w:t>
            </w:r>
            <w:r w:rsidR="002819EA" w:rsidRPr="006E43E1">
              <w:rPr>
                <w:rFonts w:ascii="Times New Roman" w:hAnsi="Times New Roman"/>
              </w:rPr>
              <w:t>.9. All MVs shall be technically sound.</w:t>
            </w:r>
          </w:p>
        </w:tc>
      </w:tr>
      <w:tr w:rsidR="006E43E1" w:rsidRPr="006E43E1" w14:paraId="6D4CB858" w14:textId="77777777" w:rsidTr="006E43E1">
        <w:tc>
          <w:tcPr>
            <w:tcW w:w="5383" w:type="dxa"/>
            <w:shd w:val="clear" w:color="auto" w:fill="auto"/>
          </w:tcPr>
          <w:p w14:paraId="20558031" w14:textId="77777777" w:rsidR="002819EA" w:rsidRPr="006E43E1" w:rsidRDefault="005E21CD" w:rsidP="002819EA">
            <w:pPr>
              <w:autoSpaceDE w:val="0"/>
              <w:autoSpaceDN w:val="0"/>
              <w:ind w:firstLine="0"/>
              <w:rPr>
                <w:rFonts w:ascii="Times New Roman" w:hAnsi="Times New Roman"/>
                <w:lang w:val="ru-RU"/>
              </w:rPr>
            </w:pPr>
            <w:r w:rsidRPr="005E21CD">
              <w:rPr>
                <w:rFonts w:ascii="Times New Roman" w:hAnsi="Times New Roman"/>
                <w:lang w:val="ru-RU"/>
              </w:rPr>
              <w:t>6</w:t>
            </w:r>
            <w:r w:rsidR="002819EA" w:rsidRPr="006E43E1">
              <w:rPr>
                <w:rFonts w:ascii="Times New Roman" w:hAnsi="Times New Roman"/>
                <w:lang w:val="ru-RU"/>
              </w:rPr>
              <w:t xml:space="preserve">.10 На АТС не должно быть поврежденных или отсутствующих зеркал заднего вида и внешних световых приборов. </w:t>
            </w:r>
          </w:p>
        </w:tc>
        <w:tc>
          <w:tcPr>
            <w:tcW w:w="4687" w:type="dxa"/>
            <w:shd w:val="clear" w:color="auto" w:fill="auto"/>
          </w:tcPr>
          <w:p w14:paraId="0B238908" w14:textId="77777777" w:rsidR="002819EA" w:rsidRPr="006E43E1" w:rsidRDefault="00AA6763" w:rsidP="002819EA">
            <w:pPr>
              <w:widowControl w:val="0"/>
              <w:ind w:firstLine="0"/>
              <w:rPr>
                <w:rFonts w:ascii="Times New Roman" w:hAnsi="Times New Roman"/>
                <w:b/>
              </w:rPr>
            </w:pPr>
            <w:r>
              <w:rPr>
                <w:rFonts w:ascii="Times New Roman" w:hAnsi="Times New Roman"/>
              </w:rPr>
              <w:t>6</w:t>
            </w:r>
            <w:r w:rsidR="002819EA" w:rsidRPr="006E43E1">
              <w:rPr>
                <w:rFonts w:ascii="Times New Roman" w:hAnsi="Times New Roman"/>
              </w:rPr>
              <w:t xml:space="preserve">.10. MVs shall have no damaged or missing rearview mirrors and external light fixtures. </w:t>
            </w:r>
          </w:p>
        </w:tc>
      </w:tr>
      <w:tr w:rsidR="006E43E1" w:rsidRPr="006E43E1" w14:paraId="72EC3776" w14:textId="77777777" w:rsidTr="006E43E1">
        <w:tc>
          <w:tcPr>
            <w:tcW w:w="5383" w:type="dxa"/>
            <w:shd w:val="clear" w:color="auto" w:fill="auto"/>
          </w:tcPr>
          <w:p w14:paraId="3348E9E7" w14:textId="77777777" w:rsidR="002819EA" w:rsidRPr="006E43E1" w:rsidRDefault="005E21CD" w:rsidP="006F6C7E">
            <w:pPr>
              <w:autoSpaceDE w:val="0"/>
              <w:autoSpaceDN w:val="0"/>
              <w:ind w:firstLine="0"/>
              <w:rPr>
                <w:rFonts w:ascii="Times New Roman" w:hAnsi="Times New Roman"/>
                <w:lang w:val="ru-RU"/>
              </w:rPr>
            </w:pPr>
            <w:r w:rsidRPr="005E21CD">
              <w:rPr>
                <w:rFonts w:ascii="Times New Roman" w:hAnsi="Times New Roman"/>
                <w:lang w:val="ru-RU"/>
              </w:rPr>
              <w:t>6</w:t>
            </w:r>
            <w:r w:rsidR="002819EA" w:rsidRPr="006E43E1">
              <w:rPr>
                <w:rFonts w:ascii="Times New Roman" w:hAnsi="Times New Roman"/>
                <w:lang w:val="ru-RU"/>
              </w:rPr>
              <w:t>.11 К</w:t>
            </w:r>
            <w:r w:rsidR="00164283">
              <w:rPr>
                <w:rFonts w:ascii="Times New Roman" w:hAnsi="Times New Roman"/>
                <w:lang w:val="ru-RU"/>
              </w:rPr>
              <w:t>омпания</w:t>
            </w:r>
            <w:r w:rsidR="002819EA" w:rsidRPr="006E43E1">
              <w:rPr>
                <w:rFonts w:ascii="Times New Roman" w:hAnsi="Times New Roman"/>
                <w:lang w:val="ru-RU"/>
              </w:rPr>
              <w:t xml:space="preserve"> имеет право не допустить на объект АТС, если не выполнено какое-либо из требований настоящего раздела. В этом случае ответственность за невыполнение Работ по Договору в связи с невозможностью въезда на место выполнения Работ полностью возлагается на </w:t>
            </w:r>
            <w:r w:rsidR="00B264CE">
              <w:rPr>
                <w:rFonts w:ascii="Times New Roman" w:hAnsi="Times New Roman"/>
                <w:lang w:val="ru-RU"/>
              </w:rPr>
              <w:t>П</w:t>
            </w:r>
            <w:r w:rsidR="006F6C7E">
              <w:rPr>
                <w:rFonts w:ascii="Times New Roman" w:hAnsi="Times New Roman"/>
                <w:lang w:val="ru-RU"/>
              </w:rPr>
              <w:t>одрядчика</w:t>
            </w:r>
            <w:r w:rsidR="002819EA" w:rsidRPr="006E43E1">
              <w:rPr>
                <w:rFonts w:ascii="Times New Roman" w:hAnsi="Times New Roman"/>
                <w:lang w:val="ru-RU"/>
              </w:rPr>
              <w:t>.</w:t>
            </w:r>
          </w:p>
        </w:tc>
        <w:tc>
          <w:tcPr>
            <w:tcW w:w="4687" w:type="dxa"/>
            <w:shd w:val="clear" w:color="auto" w:fill="auto"/>
          </w:tcPr>
          <w:p w14:paraId="0F4205FB" w14:textId="77777777" w:rsidR="002819EA" w:rsidRPr="006E43E1" w:rsidRDefault="00AA6763" w:rsidP="006F6C7E">
            <w:pPr>
              <w:widowControl w:val="0"/>
              <w:ind w:firstLine="0"/>
              <w:rPr>
                <w:rFonts w:ascii="Times New Roman" w:hAnsi="Times New Roman"/>
                <w:b/>
              </w:rPr>
            </w:pPr>
            <w:r>
              <w:rPr>
                <w:rFonts w:ascii="Times New Roman" w:hAnsi="Times New Roman"/>
              </w:rPr>
              <w:t>6</w:t>
            </w:r>
            <w:r w:rsidR="002819EA" w:rsidRPr="006E43E1">
              <w:rPr>
                <w:rFonts w:ascii="Times New Roman" w:hAnsi="Times New Roman"/>
              </w:rPr>
              <w:t>.11. The C</w:t>
            </w:r>
            <w:r w:rsidR="00164283">
              <w:rPr>
                <w:rFonts w:ascii="Times New Roman" w:hAnsi="Times New Roman"/>
              </w:rPr>
              <w:t>ompany</w:t>
            </w:r>
            <w:r w:rsidR="002819EA" w:rsidRPr="006E43E1">
              <w:rPr>
                <w:rFonts w:ascii="Times New Roman" w:hAnsi="Times New Roman"/>
              </w:rPr>
              <w:t xml:space="preserve"> has the right to prevent access of a MV to the facility, should any of the requirements of this section be not complied with. In this case the </w:t>
            </w:r>
            <w:r w:rsidR="00B13102">
              <w:rPr>
                <w:rFonts w:ascii="Times New Roman" w:hAnsi="Times New Roman"/>
              </w:rPr>
              <w:t>C</w:t>
            </w:r>
            <w:r w:rsidR="006F6C7E">
              <w:rPr>
                <w:rFonts w:ascii="Times New Roman" w:hAnsi="Times New Roman"/>
              </w:rPr>
              <w:t>ontractor</w:t>
            </w:r>
            <w:r w:rsidR="002819EA" w:rsidRPr="006E43E1">
              <w:rPr>
                <w:rFonts w:ascii="Times New Roman" w:hAnsi="Times New Roman"/>
              </w:rPr>
              <w:t xml:space="preserve"> shall be fully liable for the non-performance of the Work under the Agreement caused by impossibility to access the Work site.</w:t>
            </w:r>
          </w:p>
        </w:tc>
      </w:tr>
      <w:tr w:rsidR="006E43E1" w:rsidRPr="006E43E1" w14:paraId="7922F6D9" w14:textId="77777777" w:rsidTr="006E43E1">
        <w:tc>
          <w:tcPr>
            <w:tcW w:w="5383" w:type="dxa"/>
            <w:shd w:val="clear" w:color="auto" w:fill="auto"/>
          </w:tcPr>
          <w:p w14:paraId="6B189C6E" w14:textId="77777777" w:rsidR="002819EA" w:rsidRPr="006E43E1" w:rsidRDefault="005E21CD" w:rsidP="002819EA">
            <w:pPr>
              <w:autoSpaceDE w:val="0"/>
              <w:autoSpaceDN w:val="0"/>
              <w:spacing w:after="0"/>
              <w:ind w:firstLine="0"/>
              <w:rPr>
                <w:rFonts w:ascii="Times New Roman" w:hAnsi="Times New Roman"/>
                <w:lang w:val="ru-RU"/>
              </w:rPr>
            </w:pPr>
            <w:r w:rsidRPr="005E21CD">
              <w:rPr>
                <w:rFonts w:ascii="Times New Roman" w:hAnsi="Times New Roman"/>
                <w:lang w:val="ru-RU"/>
              </w:rPr>
              <w:t>6</w:t>
            </w:r>
            <w:r w:rsidR="002819EA" w:rsidRPr="006E43E1">
              <w:rPr>
                <w:rFonts w:ascii="Times New Roman" w:hAnsi="Times New Roman"/>
                <w:lang w:val="ru-RU"/>
              </w:rPr>
              <w:t>.12 Водителям АТС категорически запрещено пользоваться мобильными устройствами: навигаторами, коммуникаторами, планшетами и пр., если их использование подразумевает отвлечение внимания от контроля за дорожной ситуацией и требует снятия рук с рулевого колеса АТС, а также использовать мобильный телефон, в том числе в режиме «</w:t>
            </w:r>
            <w:r w:rsidR="002819EA" w:rsidRPr="006E43E1">
              <w:rPr>
                <w:rFonts w:ascii="Times New Roman" w:hAnsi="Times New Roman"/>
              </w:rPr>
              <w:t>Hands</w:t>
            </w:r>
            <w:r w:rsidR="002819EA" w:rsidRPr="006E43E1">
              <w:rPr>
                <w:rFonts w:ascii="Times New Roman" w:hAnsi="Times New Roman"/>
                <w:lang w:val="ru-RU"/>
              </w:rPr>
              <w:t xml:space="preserve"> </w:t>
            </w:r>
            <w:r w:rsidR="002819EA" w:rsidRPr="006E43E1">
              <w:rPr>
                <w:rFonts w:ascii="Times New Roman" w:hAnsi="Times New Roman"/>
              </w:rPr>
              <w:t>Free</w:t>
            </w:r>
            <w:r w:rsidR="002819EA" w:rsidRPr="006E43E1">
              <w:rPr>
                <w:rFonts w:ascii="Times New Roman" w:hAnsi="Times New Roman"/>
                <w:lang w:val="ru-RU"/>
              </w:rPr>
              <w:t>»</w:t>
            </w:r>
            <w:r w:rsidR="00B264CE">
              <w:rPr>
                <w:rFonts w:ascii="Times New Roman" w:hAnsi="Times New Roman"/>
                <w:lang w:val="ru-RU"/>
              </w:rPr>
              <w:t>,</w:t>
            </w:r>
            <w:r w:rsidR="002819EA" w:rsidRPr="006E43E1">
              <w:rPr>
                <w:rFonts w:ascii="Times New Roman" w:hAnsi="Times New Roman"/>
                <w:lang w:val="ru-RU"/>
              </w:rPr>
              <w:t xml:space="preserve"> при управлении ТС.</w:t>
            </w:r>
          </w:p>
        </w:tc>
        <w:tc>
          <w:tcPr>
            <w:tcW w:w="4687" w:type="dxa"/>
            <w:shd w:val="clear" w:color="auto" w:fill="auto"/>
          </w:tcPr>
          <w:p w14:paraId="2A361DD3" w14:textId="77777777" w:rsidR="002819EA" w:rsidRPr="006E43E1" w:rsidRDefault="00AA6763" w:rsidP="002819EA">
            <w:pPr>
              <w:widowControl w:val="0"/>
              <w:ind w:firstLine="0"/>
              <w:rPr>
                <w:rFonts w:ascii="Times New Roman" w:hAnsi="Times New Roman"/>
                <w:b/>
              </w:rPr>
            </w:pPr>
            <w:r>
              <w:rPr>
                <w:rFonts w:ascii="Times New Roman" w:hAnsi="Times New Roman"/>
              </w:rPr>
              <w:t>6</w:t>
            </w:r>
            <w:r w:rsidR="002819EA" w:rsidRPr="006E43E1">
              <w:rPr>
                <w:rFonts w:ascii="Times New Roman" w:hAnsi="Times New Roman"/>
              </w:rPr>
              <w:t>.12. The MV drivers shall not use any mobile gadgets: navigators, communicators, tablet PCs, etc. if their use implies distraction from control over the traffic situation and requires removal of hands from the steering wheel of the vehicle, as well as use mobile telephones including those with hands-free devices while driving an MV.</w:t>
            </w:r>
          </w:p>
        </w:tc>
      </w:tr>
      <w:tr w:rsidR="006E43E1" w:rsidRPr="006E43E1" w14:paraId="5B8C3644" w14:textId="77777777" w:rsidTr="006E43E1">
        <w:tc>
          <w:tcPr>
            <w:tcW w:w="5383" w:type="dxa"/>
            <w:shd w:val="clear" w:color="auto" w:fill="auto"/>
          </w:tcPr>
          <w:p w14:paraId="4D64E2CF" w14:textId="77777777" w:rsidR="002819EA" w:rsidRPr="006E43E1" w:rsidRDefault="005E21CD" w:rsidP="006F6C7E">
            <w:pPr>
              <w:autoSpaceDE w:val="0"/>
              <w:autoSpaceDN w:val="0"/>
              <w:spacing w:after="0"/>
              <w:ind w:firstLine="0"/>
              <w:rPr>
                <w:rFonts w:ascii="Times New Roman" w:hAnsi="Times New Roman"/>
                <w:lang w:val="ru-RU"/>
              </w:rPr>
            </w:pPr>
            <w:r w:rsidRPr="005E21CD">
              <w:rPr>
                <w:rFonts w:ascii="Times New Roman" w:hAnsi="Times New Roman"/>
                <w:lang w:val="ru-RU"/>
              </w:rPr>
              <w:t>6</w:t>
            </w:r>
            <w:r w:rsidR="002819EA" w:rsidRPr="006E43E1">
              <w:rPr>
                <w:rFonts w:ascii="Times New Roman" w:hAnsi="Times New Roman"/>
                <w:lang w:val="ru-RU"/>
              </w:rPr>
              <w:t>.13 После заключения Договора любые АТС, которые Подрядчик планирует использовать в рамках данного Договора, могут быть осмотрены уполномоченными сотрудниками К</w:t>
            </w:r>
            <w:r w:rsidR="006F6C7E">
              <w:rPr>
                <w:rFonts w:ascii="Times New Roman" w:hAnsi="Times New Roman"/>
                <w:lang w:val="ru-RU"/>
              </w:rPr>
              <w:t>омпании</w:t>
            </w:r>
            <w:r w:rsidR="002819EA" w:rsidRPr="006E43E1">
              <w:rPr>
                <w:rFonts w:ascii="Times New Roman" w:hAnsi="Times New Roman"/>
                <w:lang w:val="ru-RU"/>
              </w:rPr>
              <w:t>.</w:t>
            </w:r>
          </w:p>
        </w:tc>
        <w:tc>
          <w:tcPr>
            <w:tcW w:w="4687" w:type="dxa"/>
            <w:shd w:val="clear" w:color="auto" w:fill="auto"/>
          </w:tcPr>
          <w:p w14:paraId="325E0255" w14:textId="77777777" w:rsidR="002819EA" w:rsidRPr="006E43E1" w:rsidRDefault="00AA6763" w:rsidP="006F6C7E">
            <w:pPr>
              <w:widowControl w:val="0"/>
              <w:ind w:firstLine="0"/>
              <w:rPr>
                <w:rFonts w:ascii="Times New Roman" w:hAnsi="Times New Roman"/>
                <w:b/>
              </w:rPr>
            </w:pPr>
            <w:r>
              <w:rPr>
                <w:rFonts w:ascii="Times New Roman" w:hAnsi="Times New Roman"/>
              </w:rPr>
              <w:t>6</w:t>
            </w:r>
            <w:r w:rsidR="002819EA" w:rsidRPr="006E43E1">
              <w:rPr>
                <w:rFonts w:ascii="Times New Roman" w:hAnsi="Times New Roman"/>
              </w:rPr>
              <w:t xml:space="preserve">.13. Upon execution of the Agreement, any MVs the </w:t>
            </w:r>
            <w:r w:rsidR="00B13102">
              <w:rPr>
                <w:rFonts w:ascii="Times New Roman" w:hAnsi="Times New Roman"/>
              </w:rPr>
              <w:t>C</w:t>
            </w:r>
            <w:r w:rsidR="006F6C7E">
              <w:rPr>
                <w:rFonts w:ascii="Times New Roman" w:hAnsi="Times New Roman"/>
              </w:rPr>
              <w:t>ontractor</w:t>
            </w:r>
            <w:r w:rsidR="002819EA" w:rsidRPr="006E43E1">
              <w:rPr>
                <w:rFonts w:ascii="Times New Roman" w:hAnsi="Times New Roman"/>
              </w:rPr>
              <w:t xml:space="preserve"> plans to use under the Agreement may be inspected by the C</w:t>
            </w:r>
            <w:r w:rsidR="006F6C7E">
              <w:rPr>
                <w:rFonts w:ascii="Times New Roman" w:hAnsi="Times New Roman"/>
              </w:rPr>
              <w:t>ompany</w:t>
            </w:r>
            <w:r w:rsidR="002819EA" w:rsidRPr="006E43E1">
              <w:rPr>
                <w:rFonts w:ascii="Times New Roman" w:hAnsi="Times New Roman"/>
              </w:rPr>
              <w:t>’s authorized employees.</w:t>
            </w:r>
          </w:p>
        </w:tc>
      </w:tr>
      <w:tr w:rsidR="006E43E1" w:rsidRPr="006E43E1" w14:paraId="5A67F79E" w14:textId="77777777" w:rsidTr="006E43E1">
        <w:tc>
          <w:tcPr>
            <w:tcW w:w="5383" w:type="dxa"/>
            <w:shd w:val="clear" w:color="auto" w:fill="auto"/>
          </w:tcPr>
          <w:p w14:paraId="2D0AC22B" w14:textId="77777777" w:rsidR="002819EA" w:rsidRPr="006E43E1" w:rsidRDefault="005E21CD" w:rsidP="006F6C7E">
            <w:pPr>
              <w:tabs>
                <w:tab w:val="left" w:pos="0"/>
              </w:tabs>
              <w:autoSpaceDE w:val="0"/>
              <w:autoSpaceDN w:val="0"/>
              <w:adjustRightInd w:val="0"/>
              <w:ind w:firstLine="0"/>
              <w:rPr>
                <w:rFonts w:ascii="Times New Roman" w:hAnsi="Times New Roman"/>
                <w:lang w:val="ru-RU"/>
              </w:rPr>
            </w:pPr>
            <w:r w:rsidRPr="005E21CD">
              <w:rPr>
                <w:rFonts w:ascii="Times New Roman" w:hAnsi="Times New Roman"/>
                <w:lang w:val="ru-RU"/>
              </w:rPr>
              <w:t>6</w:t>
            </w:r>
            <w:r w:rsidR="002819EA" w:rsidRPr="006E43E1">
              <w:rPr>
                <w:rFonts w:ascii="Times New Roman" w:hAnsi="Times New Roman"/>
                <w:lang w:val="ru-RU"/>
              </w:rPr>
              <w:t xml:space="preserve">.14 В случае длительного размещения (более 1 дня) АТС </w:t>
            </w:r>
            <w:r w:rsidR="00B264CE">
              <w:rPr>
                <w:rFonts w:ascii="Times New Roman" w:hAnsi="Times New Roman"/>
                <w:lang w:val="ru-RU"/>
              </w:rPr>
              <w:t>П</w:t>
            </w:r>
            <w:r w:rsidR="006F6C7E">
              <w:rPr>
                <w:rFonts w:ascii="Times New Roman" w:hAnsi="Times New Roman"/>
                <w:lang w:val="ru-RU"/>
              </w:rPr>
              <w:t>одрядчика</w:t>
            </w:r>
            <w:r w:rsidR="002819EA" w:rsidRPr="006E43E1">
              <w:rPr>
                <w:rFonts w:ascii="Times New Roman" w:hAnsi="Times New Roman"/>
                <w:lang w:val="ru-RU"/>
              </w:rPr>
              <w:t xml:space="preserve"> на объектах К</w:t>
            </w:r>
            <w:r w:rsidR="006F6C7E">
              <w:rPr>
                <w:rFonts w:ascii="Times New Roman" w:hAnsi="Times New Roman"/>
                <w:lang w:val="ru-RU"/>
              </w:rPr>
              <w:t>омпании</w:t>
            </w:r>
            <w:r w:rsidR="002819EA" w:rsidRPr="006E43E1">
              <w:rPr>
                <w:rFonts w:ascii="Times New Roman" w:hAnsi="Times New Roman"/>
                <w:lang w:val="ru-RU"/>
              </w:rPr>
              <w:t>, П</w:t>
            </w:r>
            <w:r w:rsidR="006F6C7E">
              <w:rPr>
                <w:rFonts w:ascii="Times New Roman" w:hAnsi="Times New Roman"/>
                <w:lang w:val="ru-RU"/>
              </w:rPr>
              <w:t>одрядчик</w:t>
            </w:r>
            <w:r w:rsidR="002819EA" w:rsidRPr="006E43E1">
              <w:rPr>
                <w:rFonts w:ascii="Times New Roman" w:hAnsi="Times New Roman"/>
                <w:lang w:val="ru-RU"/>
              </w:rPr>
              <w:t xml:space="preserve"> должен организовать средства защиты (установить поддоны) от потенциальных утечек технических жидкостей из систем АТС на территории объекта.</w:t>
            </w:r>
          </w:p>
        </w:tc>
        <w:tc>
          <w:tcPr>
            <w:tcW w:w="4687" w:type="dxa"/>
            <w:shd w:val="clear" w:color="auto" w:fill="auto"/>
          </w:tcPr>
          <w:p w14:paraId="10C7C1F1" w14:textId="77777777" w:rsidR="002819EA" w:rsidRPr="006E43E1" w:rsidRDefault="00AA6763" w:rsidP="006F6C7E">
            <w:pPr>
              <w:widowControl w:val="0"/>
              <w:ind w:firstLine="0"/>
              <w:rPr>
                <w:rFonts w:ascii="Times New Roman" w:hAnsi="Times New Roman"/>
                <w:b/>
              </w:rPr>
            </w:pPr>
            <w:r>
              <w:rPr>
                <w:rFonts w:ascii="Times New Roman" w:hAnsi="Times New Roman"/>
              </w:rPr>
              <w:t>6</w:t>
            </w:r>
            <w:r w:rsidR="002819EA" w:rsidRPr="006E43E1">
              <w:rPr>
                <w:rFonts w:ascii="Times New Roman" w:hAnsi="Times New Roman"/>
              </w:rPr>
              <w:t xml:space="preserve">.14. If a </w:t>
            </w:r>
            <w:r w:rsidR="00B13102">
              <w:rPr>
                <w:rFonts w:ascii="Times New Roman" w:hAnsi="Times New Roman"/>
              </w:rPr>
              <w:t>C</w:t>
            </w:r>
            <w:r w:rsidR="006F6C7E">
              <w:rPr>
                <w:rFonts w:ascii="Times New Roman" w:hAnsi="Times New Roman"/>
              </w:rPr>
              <w:t>ontractor</w:t>
            </w:r>
            <w:r w:rsidR="002819EA" w:rsidRPr="006E43E1">
              <w:rPr>
                <w:rFonts w:ascii="Times New Roman" w:hAnsi="Times New Roman"/>
              </w:rPr>
              <w:t>’s MV is parked at the C</w:t>
            </w:r>
            <w:r w:rsidR="006F6C7E">
              <w:rPr>
                <w:rFonts w:ascii="Times New Roman" w:hAnsi="Times New Roman"/>
              </w:rPr>
              <w:t>ompany</w:t>
            </w:r>
            <w:r w:rsidR="002819EA" w:rsidRPr="006E43E1">
              <w:rPr>
                <w:rFonts w:ascii="Times New Roman" w:hAnsi="Times New Roman"/>
              </w:rPr>
              <w:t xml:space="preserve">’s facility for extended period of time (more than 1 day) the </w:t>
            </w:r>
            <w:r w:rsidR="00B13102">
              <w:rPr>
                <w:rFonts w:ascii="Times New Roman" w:hAnsi="Times New Roman"/>
              </w:rPr>
              <w:t>C</w:t>
            </w:r>
            <w:r w:rsidR="006F6C7E">
              <w:rPr>
                <w:rFonts w:ascii="Times New Roman" w:hAnsi="Times New Roman"/>
              </w:rPr>
              <w:t>ontractor</w:t>
            </w:r>
            <w:r w:rsidR="002819EA" w:rsidRPr="006E43E1">
              <w:rPr>
                <w:rFonts w:ascii="Times New Roman" w:hAnsi="Times New Roman"/>
              </w:rPr>
              <w:t xml:space="preserve"> shall arrange for protective means (install trays) to prevent potential leaks of technical fluids from MV or SV systems at the facility’s territory.</w:t>
            </w:r>
          </w:p>
        </w:tc>
      </w:tr>
      <w:tr w:rsidR="006E43E1" w:rsidRPr="006E43E1" w14:paraId="761773B0" w14:textId="77777777" w:rsidTr="006E43E1">
        <w:tc>
          <w:tcPr>
            <w:tcW w:w="5383" w:type="dxa"/>
            <w:shd w:val="clear" w:color="auto" w:fill="auto"/>
          </w:tcPr>
          <w:p w14:paraId="619343A9" w14:textId="77777777" w:rsidR="002819EA" w:rsidRPr="006E43E1" w:rsidRDefault="005E21CD" w:rsidP="006F6C7E">
            <w:pPr>
              <w:tabs>
                <w:tab w:val="left" w:pos="0"/>
                <w:tab w:val="left" w:pos="426"/>
              </w:tabs>
              <w:autoSpaceDE w:val="0"/>
              <w:autoSpaceDN w:val="0"/>
              <w:adjustRightInd w:val="0"/>
              <w:ind w:firstLine="0"/>
              <w:rPr>
                <w:rFonts w:ascii="Times New Roman" w:hAnsi="Times New Roman"/>
                <w:lang w:val="ru-RU"/>
              </w:rPr>
            </w:pPr>
            <w:r w:rsidRPr="005E21CD">
              <w:rPr>
                <w:rFonts w:ascii="Times New Roman" w:hAnsi="Times New Roman"/>
                <w:lang w:val="ru-RU"/>
              </w:rPr>
              <w:t>6</w:t>
            </w:r>
            <w:r w:rsidR="002819EA" w:rsidRPr="006E43E1">
              <w:rPr>
                <w:rFonts w:ascii="Times New Roman" w:hAnsi="Times New Roman"/>
                <w:lang w:val="ru-RU"/>
              </w:rPr>
              <w:t>.15 На объектах К</w:t>
            </w:r>
            <w:r w:rsidR="006F6C7E">
              <w:rPr>
                <w:rFonts w:ascii="Times New Roman" w:hAnsi="Times New Roman"/>
                <w:lang w:val="ru-RU"/>
              </w:rPr>
              <w:t>омпании</w:t>
            </w:r>
            <w:r w:rsidR="002819EA" w:rsidRPr="006E43E1">
              <w:rPr>
                <w:rFonts w:ascii="Times New Roman" w:hAnsi="Times New Roman"/>
                <w:lang w:val="ru-RU"/>
              </w:rPr>
              <w:t xml:space="preserve"> и в охранной зоне запрещается производить ремонт, техническое обслуживание, мойку и заправку топливом АТС </w:t>
            </w:r>
            <w:r w:rsidR="00B264CE">
              <w:rPr>
                <w:rFonts w:ascii="Times New Roman" w:hAnsi="Times New Roman"/>
                <w:lang w:val="ru-RU"/>
              </w:rPr>
              <w:t>П</w:t>
            </w:r>
            <w:r w:rsidR="006F6C7E">
              <w:rPr>
                <w:rFonts w:ascii="Times New Roman" w:hAnsi="Times New Roman"/>
                <w:lang w:val="ru-RU"/>
              </w:rPr>
              <w:t>одрядчика</w:t>
            </w:r>
            <w:r w:rsidR="002819EA" w:rsidRPr="006E43E1">
              <w:rPr>
                <w:rFonts w:ascii="Times New Roman" w:hAnsi="Times New Roman"/>
                <w:lang w:val="ru-RU"/>
              </w:rPr>
              <w:t>.</w:t>
            </w:r>
          </w:p>
        </w:tc>
        <w:tc>
          <w:tcPr>
            <w:tcW w:w="4687" w:type="dxa"/>
            <w:shd w:val="clear" w:color="auto" w:fill="auto"/>
          </w:tcPr>
          <w:p w14:paraId="69978D5F" w14:textId="77777777" w:rsidR="002819EA" w:rsidRPr="006E43E1" w:rsidRDefault="00AA6763" w:rsidP="006F6C7E">
            <w:pPr>
              <w:widowControl w:val="0"/>
              <w:ind w:firstLine="0"/>
              <w:rPr>
                <w:rFonts w:ascii="Times New Roman" w:hAnsi="Times New Roman"/>
                <w:b/>
              </w:rPr>
            </w:pPr>
            <w:r>
              <w:rPr>
                <w:rFonts w:ascii="Times New Roman" w:hAnsi="Times New Roman"/>
              </w:rPr>
              <w:t>6</w:t>
            </w:r>
            <w:r w:rsidR="002819EA" w:rsidRPr="006E43E1">
              <w:rPr>
                <w:rFonts w:ascii="Times New Roman" w:hAnsi="Times New Roman"/>
              </w:rPr>
              <w:t xml:space="preserve">.15. It is prohibited to repair, maintain, wash or fuel </w:t>
            </w:r>
            <w:r w:rsidR="00B13102">
              <w:rPr>
                <w:rFonts w:ascii="Times New Roman" w:hAnsi="Times New Roman"/>
              </w:rPr>
              <w:t>C</w:t>
            </w:r>
            <w:r w:rsidR="006F6C7E">
              <w:rPr>
                <w:rFonts w:ascii="Times New Roman" w:hAnsi="Times New Roman"/>
              </w:rPr>
              <w:t>ontractor</w:t>
            </w:r>
            <w:r w:rsidR="002819EA" w:rsidRPr="006E43E1">
              <w:rPr>
                <w:rFonts w:ascii="Times New Roman" w:hAnsi="Times New Roman"/>
              </w:rPr>
              <w:t xml:space="preserve">’s MVs at the </w:t>
            </w:r>
            <w:r w:rsidR="00E35849" w:rsidRPr="006E43E1">
              <w:rPr>
                <w:rFonts w:ascii="Times New Roman" w:hAnsi="Times New Roman"/>
              </w:rPr>
              <w:t>C</w:t>
            </w:r>
            <w:r w:rsidR="00E35849">
              <w:rPr>
                <w:rFonts w:ascii="Times New Roman" w:hAnsi="Times New Roman"/>
              </w:rPr>
              <w:t>ompany</w:t>
            </w:r>
            <w:r w:rsidR="00E35849" w:rsidRPr="006E43E1">
              <w:rPr>
                <w:rFonts w:ascii="Times New Roman" w:hAnsi="Times New Roman"/>
              </w:rPr>
              <w:t>’s</w:t>
            </w:r>
            <w:r w:rsidR="002819EA" w:rsidRPr="006E43E1">
              <w:rPr>
                <w:rFonts w:ascii="Times New Roman" w:hAnsi="Times New Roman"/>
              </w:rPr>
              <w:t xml:space="preserve"> facilities or safety exclusion zone.</w:t>
            </w:r>
          </w:p>
        </w:tc>
      </w:tr>
      <w:tr w:rsidR="006E43E1" w:rsidRPr="006E43E1" w14:paraId="3964EAA5" w14:textId="77777777" w:rsidTr="006E43E1">
        <w:tc>
          <w:tcPr>
            <w:tcW w:w="5383" w:type="dxa"/>
            <w:shd w:val="clear" w:color="auto" w:fill="auto"/>
          </w:tcPr>
          <w:p w14:paraId="7CBE22A4" w14:textId="77777777" w:rsidR="002819EA" w:rsidRPr="006E43E1" w:rsidRDefault="005E21CD" w:rsidP="006F6C7E">
            <w:pPr>
              <w:autoSpaceDE w:val="0"/>
              <w:autoSpaceDN w:val="0"/>
              <w:spacing w:after="0"/>
              <w:ind w:firstLine="0"/>
              <w:rPr>
                <w:rFonts w:ascii="Times New Roman" w:hAnsi="Times New Roman"/>
                <w:lang w:val="ru-RU"/>
              </w:rPr>
            </w:pPr>
            <w:r w:rsidRPr="005E21CD">
              <w:rPr>
                <w:rFonts w:ascii="Times New Roman" w:hAnsi="Times New Roman"/>
                <w:lang w:val="ru-RU"/>
              </w:rPr>
              <w:t>6</w:t>
            </w:r>
            <w:r w:rsidR="002819EA" w:rsidRPr="006E43E1">
              <w:rPr>
                <w:rFonts w:ascii="Times New Roman" w:hAnsi="Times New Roman"/>
                <w:lang w:val="ru-RU"/>
              </w:rPr>
              <w:t>.16 На объектах К</w:t>
            </w:r>
            <w:r w:rsidR="006F6C7E">
              <w:rPr>
                <w:rFonts w:ascii="Times New Roman" w:hAnsi="Times New Roman"/>
                <w:lang w:val="ru-RU"/>
              </w:rPr>
              <w:t>омпании</w:t>
            </w:r>
            <w:r w:rsidR="002819EA" w:rsidRPr="006E43E1">
              <w:rPr>
                <w:rFonts w:ascii="Times New Roman" w:hAnsi="Times New Roman"/>
                <w:lang w:val="ru-RU"/>
              </w:rPr>
              <w:t xml:space="preserve"> и прилегающей территории парковка и хранение АТС </w:t>
            </w:r>
            <w:r w:rsidR="00B264CE">
              <w:rPr>
                <w:rFonts w:ascii="Times New Roman" w:hAnsi="Times New Roman"/>
                <w:lang w:val="ru-RU"/>
              </w:rPr>
              <w:t>Подрядчика</w:t>
            </w:r>
            <w:r w:rsidR="002819EA" w:rsidRPr="006E43E1">
              <w:rPr>
                <w:rFonts w:ascii="Times New Roman" w:hAnsi="Times New Roman"/>
                <w:lang w:val="ru-RU"/>
              </w:rPr>
              <w:t xml:space="preserve"> на открытом грунте, включая почвенный покров, запрещены. Парковка или стоянка АТС </w:t>
            </w:r>
            <w:r w:rsidR="00B264CE">
              <w:rPr>
                <w:rFonts w:ascii="Times New Roman" w:hAnsi="Times New Roman"/>
                <w:lang w:val="ru-RU"/>
              </w:rPr>
              <w:t>П</w:t>
            </w:r>
            <w:r w:rsidR="006F6C7E">
              <w:rPr>
                <w:rFonts w:ascii="Times New Roman" w:hAnsi="Times New Roman"/>
                <w:lang w:val="ru-RU"/>
              </w:rPr>
              <w:t>одрядчика</w:t>
            </w:r>
            <w:r w:rsidR="002819EA" w:rsidRPr="006E43E1">
              <w:rPr>
                <w:rFonts w:ascii="Times New Roman" w:hAnsi="Times New Roman"/>
                <w:lang w:val="ru-RU"/>
              </w:rPr>
              <w:t xml:space="preserve"> разрешается только на специально организованных Компанией стоянках/парковочных местах.</w:t>
            </w:r>
          </w:p>
        </w:tc>
        <w:tc>
          <w:tcPr>
            <w:tcW w:w="4687" w:type="dxa"/>
            <w:shd w:val="clear" w:color="auto" w:fill="auto"/>
          </w:tcPr>
          <w:p w14:paraId="2543E996" w14:textId="77777777" w:rsidR="002819EA" w:rsidRPr="006E43E1" w:rsidRDefault="00AA6763" w:rsidP="006F6C7E">
            <w:pPr>
              <w:autoSpaceDE w:val="0"/>
              <w:autoSpaceDN w:val="0"/>
              <w:spacing w:after="0"/>
              <w:ind w:firstLine="0"/>
              <w:rPr>
                <w:rFonts w:ascii="Times New Roman" w:hAnsi="Times New Roman"/>
                <w:b/>
              </w:rPr>
            </w:pPr>
            <w:r>
              <w:rPr>
                <w:rFonts w:ascii="Times New Roman" w:hAnsi="Times New Roman"/>
              </w:rPr>
              <w:t>6</w:t>
            </w:r>
            <w:r w:rsidR="002819EA" w:rsidRPr="006E43E1">
              <w:rPr>
                <w:rFonts w:ascii="Times New Roman" w:hAnsi="Times New Roman"/>
              </w:rPr>
              <w:t xml:space="preserve">.16. Parking and storage of the </w:t>
            </w:r>
            <w:r w:rsidR="00B13102">
              <w:rPr>
                <w:rFonts w:ascii="Times New Roman" w:hAnsi="Times New Roman"/>
              </w:rPr>
              <w:t>C</w:t>
            </w:r>
            <w:r w:rsidR="006F6C7E">
              <w:rPr>
                <w:rFonts w:ascii="Times New Roman" w:hAnsi="Times New Roman"/>
              </w:rPr>
              <w:t>ontractor</w:t>
            </w:r>
            <w:r w:rsidR="002819EA" w:rsidRPr="006E43E1">
              <w:rPr>
                <w:rFonts w:ascii="Times New Roman" w:hAnsi="Times New Roman"/>
              </w:rPr>
              <w:t>’s MV on open ground, including soil cover, is prohibited at the C</w:t>
            </w:r>
            <w:r w:rsidR="006F6C7E">
              <w:rPr>
                <w:rFonts w:ascii="Times New Roman" w:hAnsi="Times New Roman"/>
              </w:rPr>
              <w:t>ompany</w:t>
            </w:r>
            <w:r w:rsidR="002819EA" w:rsidRPr="006E43E1">
              <w:rPr>
                <w:rFonts w:ascii="Times New Roman" w:hAnsi="Times New Roman"/>
              </w:rPr>
              <w:t xml:space="preserve">’s facilities and the adjacent territory. It is allowed only park the MV at special </w:t>
            </w:r>
            <w:r w:rsidR="006F6C7E">
              <w:rPr>
                <w:rFonts w:ascii="Times New Roman" w:hAnsi="Times New Roman"/>
              </w:rPr>
              <w:t>parking area organized by the Company</w:t>
            </w:r>
            <w:r w:rsidR="002819EA" w:rsidRPr="006E43E1">
              <w:rPr>
                <w:rFonts w:ascii="Times New Roman" w:hAnsi="Times New Roman"/>
              </w:rPr>
              <w:t>.</w:t>
            </w:r>
          </w:p>
        </w:tc>
      </w:tr>
      <w:tr w:rsidR="006E43E1" w:rsidRPr="006E43E1" w14:paraId="0E4A4ED3" w14:textId="77777777" w:rsidTr="006E43E1">
        <w:tc>
          <w:tcPr>
            <w:tcW w:w="5383" w:type="dxa"/>
            <w:shd w:val="clear" w:color="auto" w:fill="auto"/>
          </w:tcPr>
          <w:p w14:paraId="6F8A9CE5" w14:textId="77777777" w:rsidR="002819EA" w:rsidRPr="006E43E1" w:rsidRDefault="005E21CD" w:rsidP="002819EA">
            <w:pPr>
              <w:tabs>
                <w:tab w:val="left" w:pos="284"/>
              </w:tabs>
              <w:autoSpaceDE w:val="0"/>
              <w:autoSpaceDN w:val="0"/>
              <w:adjustRightInd w:val="0"/>
              <w:ind w:firstLine="0"/>
              <w:rPr>
                <w:rFonts w:ascii="Times New Roman" w:hAnsi="Times New Roman"/>
                <w:lang w:val="ru-RU"/>
              </w:rPr>
            </w:pPr>
            <w:r w:rsidRPr="005E21CD">
              <w:rPr>
                <w:rFonts w:ascii="Times New Roman" w:hAnsi="Times New Roman"/>
                <w:lang w:val="ru-RU"/>
              </w:rPr>
              <w:t>6</w:t>
            </w:r>
            <w:r w:rsidR="002819EA" w:rsidRPr="006E43E1">
              <w:rPr>
                <w:rFonts w:ascii="Times New Roman" w:hAnsi="Times New Roman"/>
                <w:lang w:val="ru-RU"/>
              </w:rPr>
              <w:t>.17 По договорам, срок действия которых составляет один год и более, НЕ является обязательным требованием, но рекомендуется:</w:t>
            </w:r>
          </w:p>
          <w:p w14:paraId="33B1FF0B" w14:textId="77777777" w:rsidR="002819EA" w:rsidRPr="006E43E1" w:rsidRDefault="002819EA" w:rsidP="002819EA">
            <w:pPr>
              <w:tabs>
                <w:tab w:val="left" w:pos="284"/>
              </w:tabs>
              <w:autoSpaceDE w:val="0"/>
              <w:autoSpaceDN w:val="0"/>
              <w:adjustRightInd w:val="0"/>
              <w:rPr>
                <w:rFonts w:ascii="Times New Roman" w:hAnsi="Times New Roman"/>
                <w:lang w:val="ru-RU"/>
              </w:rPr>
            </w:pPr>
            <w:r w:rsidRPr="006E43E1">
              <w:rPr>
                <w:rFonts w:ascii="Times New Roman" w:hAnsi="Times New Roman"/>
                <w:lang w:val="ru-RU"/>
              </w:rPr>
              <w:t xml:space="preserve">- установка на АТС </w:t>
            </w:r>
            <w:r w:rsidR="00B264CE">
              <w:rPr>
                <w:rFonts w:ascii="Times New Roman" w:hAnsi="Times New Roman"/>
                <w:lang w:val="ru-RU"/>
              </w:rPr>
              <w:t>П</w:t>
            </w:r>
            <w:r w:rsidR="006F6C7E">
              <w:rPr>
                <w:rFonts w:ascii="Times New Roman" w:hAnsi="Times New Roman"/>
                <w:lang w:val="ru-RU"/>
              </w:rPr>
              <w:t>одрядчика</w:t>
            </w:r>
            <w:r w:rsidRPr="006E43E1">
              <w:rPr>
                <w:rFonts w:ascii="Times New Roman" w:hAnsi="Times New Roman"/>
                <w:lang w:val="ru-RU"/>
              </w:rPr>
              <w:t xml:space="preserve"> бортовой системы мониторинга (БСМ), которая как минимум может фиксировать следующие параметры: пробег, скорость, резкое ускорение, резкое замедление, время работы водителя, а также иметь функцию идентификации водителя;</w:t>
            </w:r>
          </w:p>
          <w:p w14:paraId="4E921A98" w14:textId="77777777" w:rsidR="002819EA" w:rsidRPr="006E43E1" w:rsidRDefault="002819EA" w:rsidP="006F6C7E">
            <w:pPr>
              <w:tabs>
                <w:tab w:val="left" w:pos="284"/>
              </w:tabs>
              <w:autoSpaceDE w:val="0"/>
              <w:autoSpaceDN w:val="0"/>
              <w:adjustRightInd w:val="0"/>
              <w:rPr>
                <w:rFonts w:ascii="Times New Roman" w:hAnsi="Times New Roman"/>
                <w:lang w:val="ru-RU"/>
              </w:rPr>
            </w:pPr>
            <w:r w:rsidRPr="006E43E1">
              <w:rPr>
                <w:rFonts w:ascii="Times New Roman" w:hAnsi="Times New Roman"/>
                <w:lang w:val="ru-RU"/>
              </w:rPr>
              <w:t xml:space="preserve">- обучение всех водителей </w:t>
            </w:r>
            <w:r w:rsidR="00B264CE">
              <w:rPr>
                <w:rFonts w:ascii="Times New Roman" w:hAnsi="Times New Roman"/>
                <w:lang w:val="ru-RU"/>
              </w:rPr>
              <w:t>П</w:t>
            </w:r>
            <w:r w:rsidR="006F6C7E">
              <w:rPr>
                <w:rFonts w:ascii="Times New Roman" w:hAnsi="Times New Roman"/>
                <w:lang w:val="ru-RU"/>
              </w:rPr>
              <w:t>одрядчика</w:t>
            </w:r>
            <w:r w:rsidRPr="006E43E1">
              <w:rPr>
                <w:rFonts w:ascii="Times New Roman" w:hAnsi="Times New Roman"/>
                <w:lang w:val="ru-RU"/>
              </w:rPr>
              <w:t xml:space="preserve"> методикам Защитного вождения автомобиля в специализированной организации, аккредитованной </w:t>
            </w:r>
            <w:r w:rsidRPr="006E43E1">
              <w:rPr>
                <w:rFonts w:ascii="Times New Roman" w:hAnsi="Times New Roman"/>
              </w:rPr>
              <w:t>RoSPA</w:t>
            </w:r>
            <w:r w:rsidRPr="006E43E1">
              <w:rPr>
                <w:rFonts w:ascii="Times New Roman" w:hAnsi="Times New Roman"/>
                <w:lang w:val="ru-RU"/>
              </w:rPr>
              <w:t xml:space="preserve"> (</w:t>
            </w:r>
            <w:r w:rsidR="00B97015" w:rsidRPr="006E43E1">
              <w:rPr>
                <w:rFonts w:ascii="Times New Roman" w:hAnsi="Times New Roman"/>
                <w:lang w:val="ru-RU"/>
              </w:rPr>
              <w:t xml:space="preserve">или </w:t>
            </w:r>
            <w:r w:rsidR="00B97015" w:rsidRPr="002B6D74">
              <w:rPr>
                <w:rFonts w:ascii="Times New Roman" w:hAnsi="Times New Roman"/>
                <w:lang w:val="ru-RU"/>
              </w:rPr>
              <w:t>одной из следующих организаций: CEPA, Test&amp;Training, Prodrive Academy</w:t>
            </w:r>
            <w:r w:rsidR="00B97015" w:rsidRPr="006E43E1">
              <w:rPr>
                <w:rFonts w:ascii="Times New Roman" w:hAnsi="Times New Roman"/>
                <w:lang w:val="ru-RU"/>
              </w:rPr>
              <w:t>)</w:t>
            </w:r>
            <w:r w:rsidRPr="006E43E1">
              <w:rPr>
                <w:rFonts w:ascii="Times New Roman" w:hAnsi="Times New Roman"/>
                <w:lang w:val="ru-RU"/>
              </w:rPr>
              <w:t>.</w:t>
            </w:r>
          </w:p>
        </w:tc>
        <w:tc>
          <w:tcPr>
            <w:tcW w:w="4687" w:type="dxa"/>
            <w:shd w:val="clear" w:color="auto" w:fill="auto"/>
          </w:tcPr>
          <w:p w14:paraId="56130BA4" w14:textId="77777777" w:rsidR="002819EA" w:rsidRPr="006E43E1" w:rsidRDefault="00AA6763" w:rsidP="002819EA">
            <w:pPr>
              <w:tabs>
                <w:tab w:val="left" w:pos="284"/>
              </w:tabs>
              <w:autoSpaceDE w:val="0"/>
              <w:autoSpaceDN w:val="0"/>
              <w:adjustRightInd w:val="0"/>
              <w:ind w:firstLine="0"/>
              <w:rPr>
                <w:rFonts w:ascii="Times New Roman" w:hAnsi="Times New Roman"/>
              </w:rPr>
            </w:pPr>
            <w:r w:rsidRPr="00F8326B">
              <w:rPr>
                <w:rFonts w:ascii="Times New Roman" w:hAnsi="Times New Roman"/>
              </w:rPr>
              <w:t>6</w:t>
            </w:r>
            <w:r w:rsidR="002819EA" w:rsidRPr="006E43E1">
              <w:rPr>
                <w:rFonts w:ascii="Times New Roman" w:hAnsi="Times New Roman"/>
              </w:rPr>
              <w:t>.17. Under the agreements for one or more years, the following requirements on MV are NOT obligatory but recommended:</w:t>
            </w:r>
          </w:p>
          <w:p w14:paraId="33B264ED" w14:textId="77777777" w:rsidR="002819EA" w:rsidRPr="006E43E1" w:rsidRDefault="002819EA" w:rsidP="006F6C7E">
            <w:pPr>
              <w:tabs>
                <w:tab w:val="left" w:pos="284"/>
              </w:tabs>
              <w:autoSpaceDE w:val="0"/>
              <w:autoSpaceDN w:val="0"/>
              <w:adjustRightInd w:val="0"/>
              <w:ind w:firstLine="39"/>
              <w:rPr>
                <w:rFonts w:ascii="Times New Roman" w:hAnsi="Times New Roman"/>
              </w:rPr>
            </w:pPr>
            <w:r w:rsidRPr="006E43E1">
              <w:rPr>
                <w:rFonts w:ascii="Times New Roman" w:hAnsi="Times New Roman"/>
              </w:rPr>
              <w:t xml:space="preserve">- the </w:t>
            </w:r>
            <w:r w:rsidR="00B13102">
              <w:rPr>
                <w:rFonts w:ascii="Times New Roman" w:hAnsi="Times New Roman"/>
              </w:rPr>
              <w:t>C</w:t>
            </w:r>
            <w:r w:rsidR="006F6C7E">
              <w:rPr>
                <w:rFonts w:ascii="Times New Roman" w:hAnsi="Times New Roman"/>
              </w:rPr>
              <w:t>ontractor</w:t>
            </w:r>
            <w:r w:rsidRPr="006E43E1">
              <w:rPr>
                <w:rFonts w:ascii="Times New Roman" w:hAnsi="Times New Roman"/>
              </w:rPr>
              <w:t>’s MVs shall be equipped with in-vehicle monitoring system (IVMS), which shall record, as a minimum, the following parameters: mileage, speed, abrupt acceleration, abrupt deceleration, driver work time, and shall have a function of driver identification;</w:t>
            </w:r>
          </w:p>
          <w:p w14:paraId="5DD6A379" w14:textId="77777777" w:rsidR="002819EA" w:rsidRPr="006E43E1" w:rsidRDefault="002819EA" w:rsidP="00BA61A4">
            <w:pPr>
              <w:widowControl w:val="0"/>
              <w:ind w:firstLine="0"/>
              <w:rPr>
                <w:rFonts w:ascii="Times New Roman" w:hAnsi="Times New Roman"/>
                <w:b/>
              </w:rPr>
            </w:pPr>
            <w:r w:rsidRPr="006E43E1">
              <w:rPr>
                <w:rFonts w:ascii="Times New Roman" w:hAnsi="Times New Roman"/>
              </w:rPr>
              <w:t xml:space="preserve">- the </w:t>
            </w:r>
            <w:r w:rsidR="00B13102">
              <w:rPr>
                <w:rFonts w:ascii="Times New Roman" w:hAnsi="Times New Roman"/>
              </w:rPr>
              <w:t>C</w:t>
            </w:r>
            <w:r w:rsidR="00BA61A4">
              <w:rPr>
                <w:rFonts w:ascii="Times New Roman" w:hAnsi="Times New Roman"/>
              </w:rPr>
              <w:t>ontractor</w:t>
            </w:r>
            <w:r w:rsidRPr="006E43E1">
              <w:rPr>
                <w:rFonts w:ascii="Times New Roman" w:hAnsi="Times New Roman"/>
              </w:rPr>
              <w:t>’s drivers shall have a valid defensive (safe) driving certificate issued by a specialized organization accredited with RoSPA (</w:t>
            </w:r>
            <w:r w:rsidR="00A25046">
              <w:rPr>
                <w:rFonts w:ascii="Times New Roman" w:hAnsi="Times New Roman"/>
                <w:lang w:eastAsia="ru-RU"/>
              </w:rPr>
              <w:t xml:space="preserve"> or the following listed </w:t>
            </w:r>
            <w:r w:rsidR="00A25046" w:rsidRPr="006E43E1">
              <w:rPr>
                <w:rFonts w:ascii="Times New Roman" w:hAnsi="Times New Roman"/>
                <w:lang w:eastAsia="ru-RU"/>
              </w:rPr>
              <w:t>organization</w:t>
            </w:r>
            <w:r w:rsidR="00A25046">
              <w:rPr>
                <w:rFonts w:ascii="Times New Roman" w:hAnsi="Times New Roman"/>
                <w:lang w:eastAsia="ru-RU"/>
              </w:rPr>
              <w:t xml:space="preserve">s: </w:t>
            </w:r>
            <w:r w:rsidR="00A25046" w:rsidRPr="002B6D74">
              <w:rPr>
                <w:rFonts w:ascii="Times New Roman" w:hAnsi="Times New Roman"/>
              </w:rPr>
              <w:t>CEPA, Test&amp;Training, Prodrive Academy</w:t>
            </w:r>
            <w:r w:rsidRPr="006E43E1">
              <w:rPr>
                <w:rFonts w:ascii="Times New Roman" w:hAnsi="Times New Roman"/>
              </w:rPr>
              <w:t>).</w:t>
            </w:r>
          </w:p>
        </w:tc>
      </w:tr>
      <w:tr w:rsidR="006E43E1" w:rsidRPr="006E43E1" w14:paraId="4D62FC17" w14:textId="77777777" w:rsidTr="006E43E1">
        <w:tc>
          <w:tcPr>
            <w:tcW w:w="5383" w:type="dxa"/>
            <w:shd w:val="clear" w:color="auto" w:fill="auto"/>
          </w:tcPr>
          <w:p w14:paraId="53BE9D6A" w14:textId="77777777" w:rsidR="002819EA" w:rsidRPr="006E43E1" w:rsidRDefault="005E21CD" w:rsidP="002819EA">
            <w:pPr>
              <w:autoSpaceDE w:val="0"/>
              <w:autoSpaceDN w:val="0"/>
              <w:adjustRightInd w:val="0"/>
              <w:spacing w:after="0"/>
              <w:ind w:firstLine="0"/>
              <w:rPr>
                <w:rFonts w:ascii="Times New Roman" w:hAnsi="Times New Roman"/>
                <w:lang w:val="ru-RU"/>
              </w:rPr>
            </w:pPr>
            <w:r>
              <w:rPr>
                <w:rFonts w:ascii="Times New Roman" w:hAnsi="Times New Roman"/>
                <w:lang w:val="ru-RU"/>
              </w:rPr>
              <w:t>6</w:t>
            </w:r>
            <w:r w:rsidR="002819EA" w:rsidRPr="006E43E1">
              <w:rPr>
                <w:rFonts w:ascii="Times New Roman" w:hAnsi="Times New Roman"/>
                <w:lang w:val="ru-RU"/>
              </w:rPr>
              <w:t>.18 Техническое состояние АТС должно соответствовать требованиям следующих документов:</w:t>
            </w:r>
          </w:p>
          <w:p w14:paraId="52A9BE27" w14:textId="77777777" w:rsidR="002819EA" w:rsidRPr="006E43E1" w:rsidRDefault="002819EA" w:rsidP="00422C55">
            <w:pPr>
              <w:numPr>
                <w:ilvl w:val="0"/>
                <w:numId w:val="34"/>
              </w:numPr>
              <w:autoSpaceDE w:val="0"/>
              <w:autoSpaceDN w:val="0"/>
              <w:adjustRightInd w:val="0"/>
              <w:spacing w:before="0" w:after="0"/>
              <w:ind w:left="567" w:hanging="283"/>
              <w:rPr>
                <w:rFonts w:ascii="Times New Roman" w:hAnsi="Times New Roman"/>
                <w:lang w:eastAsia="ru-RU"/>
              </w:rPr>
            </w:pPr>
            <w:r w:rsidRPr="006E43E1">
              <w:rPr>
                <w:rFonts w:ascii="Times New Roman" w:hAnsi="Times New Roman"/>
                <w:lang w:val="ru-RU"/>
              </w:rPr>
              <w:t xml:space="preserve">Основные положения по допуску транспортных средств к эксплуатации и обязанностям должностных лиц по обеспечению безопасности дорожного движения (утв. </w:t>
            </w:r>
            <w:r w:rsidRPr="006E43E1">
              <w:rPr>
                <w:rFonts w:ascii="Times New Roman" w:hAnsi="Times New Roman"/>
              </w:rPr>
              <w:t>Постановлением Правительства РФ от 23.10.1993 № 1090 «О правилах дорожного движения»);</w:t>
            </w:r>
          </w:p>
          <w:p w14:paraId="54F0C56B" w14:textId="77777777" w:rsidR="002819EA" w:rsidRPr="006E43E1" w:rsidRDefault="002819EA" w:rsidP="00422C55">
            <w:pPr>
              <w:numPr>
                <w:ilvl w:val="0"/>
                <w:numId w:val="34"/>
              </w:numPr>
              <w:autoSpaceDE w:val="0"/>
              <w:autoSpaceDN w:val="0"/>
              <w:adjustRightInd w:val="0"/>
              <w:spacing w:before="0" w:after="0"/>
              <w:ind w:left="567" w:hanging="283"/>
              <w:rPr>
                <w:rFonts w:ascii="Times New Roman" w:hAnsi="Times New Roman"/>
                <w:lang w:val="ru-RU" w:eastAsia="ru-RU"/>
              </w:rPr>
            </w:pPr>
            <w:r w:rsidRPr="006E43E1">
              <w:rPr>
                <w:rFonts w:ascii="Times New Roman" w:hAnsi="Times New Roman"/>
                <w:lang w:val="ru-RU" w:eastAsia="ru-RU"/>
              </w:rPr>
              <w:t>ГОСТ 33997-2016 «Колесные транспортные средства. Требования безопасности в эксплуатации и методы проверки» (утв. Приказом Федерального агентства по техническому регулированию и метрологии от 18.07.2017 № 708-ст);</w:t>
            </w:r>
          </w:p>
          <w:p w14:paraId="33D27F40" w14:textId="77777777" w:rsidR="002819EA" w:rsidRPr="006E43E1" w:rsidRDefault="002819EA" w:rsidP="00C17F5D">
            <w:pPr>
              <w:numPr>
                <w:ilvl w:val="0"/>
                <w:numId w:val="34"/>
              </w:numPr>
              <w:autoSpaceDE w:val="0"/>
              <w:autoSpaceDN w:val="0"/>
              <w:spacing w:before="0" w:after="0"/>
              <w:ind w:left="567" w:hanging="283"/>
              <w:rPr>
                <w:rFonts w:ascii="Times New Roman" w:hAnsi="Times New Roman"/>
              </w:rPr>
            </w:pPr>
            <w:r w:rsidRPr="006E43E1">
              <w:rPr>
                <w:rFonts w:ascii="Times New Roman" w:hAnsi="Times New Roman"/>
                <w:lang w:val="ru-RU"/>
              </w:rPr>
              <w:t xml:space="preserve">Технический регламент таможенного союза «О безопасности колесных транспортных средств» (утв. </w:t>
            </w:r>
            <w:r w:rsidRPr="006E43E1">
              <w:rPr>
                <w:rFonts w:ascii="Times New Roman" w:hAnsi="Times New Roman"/>
              </w:rPr>
              <w:t>Решением Комиссии Таможенного союза от 09.12.2011 № 877).</w:t>
            </w:r>
          </w:p>
        </w:tc>
        <w:tc>
          <w:tcPr>
            <w:tcW w:w="4687" w:type="dxa"/>
            <w:shd w:val="clear" w:color="auto" w:fill="auto"/>
          </w:tcPr>
          <w:p w14:paraId="2D688AE0" w14:textId="77777777" w:rsidR="002819EA" w:rsidRPr="006E43E1" w:rsidRDefault="00AA6763" w:rsidP="002819EA">
            <w:pPr>
              <w:autoSpaceDE w:val="0"/>
              <w:autoSpaceDN w:val="0"/>
              <w:adjustRightInd w:val="0"/>
              <w:spacing w:after="0"/>
              <w:ind w:firstLine="0"/>
              <w:rPr>
                <w:rFonts w:ascii="Times New Roman" w:hAnsi="Times New Roman"/>
              </w:rPr>
            </w:pPr>
            <w:r w:rsidRPr="00F8326B">
              <w:rPr>
                <w:rFonts w:ascii="Times New Roman" w:hAnsi="Times New Roman"/>
              </w:rPr>
              <w:t>6</w:t>
            </w:r>
            <w:r w:rsidR="002819EA" w:rsidRPr="006E43E1">
              <w:rPr>
                <w:rFonts w:ascii="Times New Roman" w:hAnsi="Times New Roman"/>
              </w:rPr>
              <w:t>.18. Technical condition of MVs shall comply with the requirements of the following documentation:</w:t>
            </w:r>
          </w:p>
          <w:p w14:paraId="1EA477F0" w14:textId="77777777" w:rsidR="002819EA" w:rsidRPr="006E43E1" w:rsidRDefault="002819EA" w:rsidP="00422C55">
            <w:pPr>
              <w:numPr>
                <w:ilvl w:val="0"/>
                <w:numId w:val="34"/>
              </w:numPr>
              <w:autoSpaceDE w:val="0"/>
              <w:autoSpaceDN w:val="0"/>
              <w:adjustRightInd w:val="0"/>
              <w:spacing w:before="0" w:after="0"/>
              <w:ind w:left="567" w:hanging="283"/>
              <w:rPr>
                <w:rFonts w:ascii="Times New Roman" w:hAnsi="Times New Roman"/>
              </w:rPr>
            </w:pPr>
            <w:r w:rsidRPr="006E43E1">
              <w:rPr>
                <w:rFonts w:ascii="Times New Roman" w:hAnsi="Times New Roman"/>
              </w:rPr>
              <w:t>Basic Provisions for MV Admission to Operation and Responsibilities of Officers for Ensuring Traffic Safety (approved by RF Government Resolution No. 1090 of 23.10.1993 On Road Traffic Rules);</w:t>
            </w:r>
          </w:p>
          <w:p w14:paraId="2699ED62" w14:textId="77777777" w:rsidR="002819EA" w:rsidRPr="006E43E1" w:rsidRDefault="002819EA" w:rsidP="00422C55">
            <w:pPr>
              <w:numPr>
                <w:ilvl w:val="0"/>
                <w:numId w:val="34"/>
              </w:numPr>
              <w:autoSpaceDE w:val="0"/>
              <w:autoSpaceDN w:val="0"/>
              <w:adjustRightInd w:val="0"/>
              <w:spacing w:before="0" w:after="0"/>
              <w:ind w:left="567" w:hanging="283"/>
              <w:rPr>
                <w:rFonts w:ascii="Times New Roman" w:hAnsi="Times New Roman"/>
              </w:rPr>
            </w:pPr>
            <w:r w:rsidRPr="006E43E1">
              <w:rPr>
                <w:rFonts w:ascii="Times New Roman" w:hAnsi="Times New Roman"/>
              </w:rPr>
              <w:t>GOST 33997-2016 Wheeled Vehicles. Safety Requirements for Operation and Verification Methods (approved by Resolution of the Federal Agency for Technical Regulation and Metrology No. 708-st of 18.07.2017)</w:t>
            </w:r>
          </w:p>
          <w:p w14:paraId="7A348F1B" w14:textId="77777777" w:rsidR="002819EA" w:rsidRPr="006E43E1" w:rsidRDefault="002819EA" w:rsidP="00C17F5D">
            <w:pPr>
              <w:numPr>
                <w:ilvl w:val="0"/>
                <w:numId w:val="34"/>
              </w:numPr>
              <w:autoSpaceDE w:val="0"/>
              <w:autoSpaceDN w:val="0"/>
              <w:spacing w:before="0" w:after="0"/>
              <w:ind w:left="567" w:hanging="283"/>
              <w:rPr>
                <w:rFonts w:ascii="Times New Roman" w:hAnsi="Times New Roman"/>
                <w:b/>
              </w:rPr>
            </w:pPr>
            <w:r w:rsidRPr="006E43E1">
              <w:rPr>
                <w:rFonts w:ascii="Times New Roman" w:hAnsi="Times New Roman"/>
              </w:rPr>
              <w:t>Customs Union Technical Regulations On Safety of Wheeled Motor Vehicles (approved by Customs Union Commission Resolution No. 877 of 09.12.2011).</w:t>
            </w:r>
          </w:p>
        </w:tc>
      </w:tr>
      <w:tr w:rsidR="006E43E1" w:rsidRPr="006E43E1" w14:paraId="032F56C1" w14:textId="77777777" w:rsidTr="006E43E1">
        <w:tc>
          <w:tcPr>
            <w:tcW w:w="5383" w:type="dxa"/>
            <w:shd w:val="clear" w:color="auto" w:fill="auto"/>
          </w:tcPr>
          <w:p w14:paraId="696DCCCE" w14:textId="77777777" w:rsidR="002819EA" w:rsidRPr="006E43E1" w:rsidRDefault="005E21CD" w:rsidP="002819EA">
            <w:pPr>
              <w:spacing w:afterLines="30" w:after="72"/>
              <w:ind w:firstLine="0"/>
              <w:rPr>
                <w:rFonts w:ascii="Times New Roman" w:hAnsi="Times New Roman"/>
                <w:sz w:val="22"/>
                <w:szCs w:val="22"/>
                <w:lang w:val="ru-RU"/>
              </w:rPr>
            </w:pPr>
            <w:r>
              <w:rPr>
                <w:rFonts w:ascii="Times New Roman" w:hAnsi="Times New Roman"/>
                <w:b/>
                <w:lang w:val="ru-RU"/>
              </w:rPr>
              <w:t>7</w:t>
            </w:r>
            <w:r w:rsidR="002819EA" w:rsidRPr="006E43E1">
              <w:rPr>
                <w:rFonts w:ascii="Times New Roman" w:hAnsi="Times New Roman"/>
                <w:b/>
                <w:lang w:val="ru-RU"/>
              </w:rPr>
              <w:t>. КОМПЕТЕНТНОСТЬ ПЕРСОНАЛА</w:t>
            </w:r>
          </w:p>
        </w:tc>
        <w:tc>
          <w:tcPr>
            <w:tcW w:w="4687" w:type="dxa"/>
            <w:shd w:val="clear" w:color="auto" w:fill="auto"/>
          </w:tcPr>
          <w:p w14:paraId="3456DB7F" w14:textId="77777777" w:rsidR="002819EA" w:rsidRPr="006E43E1" w:rsidRDefault="00AA6763" w:rsidP="002819EA">
            <w:pPr>
              <w:widowControl w:val="0"/>
              <w:ind w:firstLine="0"/>
              <w:rPr>
                <w:rFonts w:ascii="Times New Roman" w:hAnsi="Times New Roman"/>
                <w:b/>
                <w:sz w:val="20"/>
                <w:szCs w:val="20"/>
                <w:lang w:val="ru-RU"/>
              </w:rPr>
            </w:pPr>
            <w:r>
              <w:rPr>
                <w:rFonts w:ascii="Times New Roman" w:hAnsi="Times New Roman"/>
                <w:b/>
              </w:rPr>
              <w:t>7</w:t>
            </w:r>
            <w:r w:rsidR="002819EA" w:rsidRPr="006E43E1">
              <w:rPr>
                <w:rFonts w:ascii="Times New Roman" w:hAnsi="Times New Roman"/>
                <w:b/>
              </w:rPr>
              <w:t>. COMPETENCY OF PERSONNEL</w:t>
            </w:r>
          </w:p>
        </w:tc>
      </w:tr>
      <w:tr w:rsidR="006E43E1" w:rsidRPr="006E43E1" w14:paraId="4A163084" w14:textId="77777777" w:rsidTr="006E43E1">
        <w:tc>
          <w:tcPr>
            <w:tcW w:w="5383" w:type="dxa"/>
            <w:shd w:val="clear" w:color="auto" w:fill="auto"/>
          </w:tcPr>
          <w:p w14:paraId="4A1FE5C2" w14:textId="77777777" w:rsidR="002819EA" w:rsidRPr="006E43E1" w:rsidRDefault="005E21CD" w:rsidP="003054DB">
            <w:pPr>
              <w:spacing w:afterLines="30" w:after="72"/>
              <w:ind w:firstLine="0"/>
              <w:rPr>
                <w:rFonts w:ascii="Times New Roman" w:hAnsi="Times New Roman"/>
                <w:b/>
                <w:lang w:val="ru-RU"/>
              </w:rPr>
            </w:pPr>
            <w:r>
              <w:rPr>
                <w:rFonts w:ascii="Times New Roman" w:hAnsi="Times New Roman"/>
                <w:lang w:val="ru-RU"/>
              </w:rPr>
              <w:t>7</w:t>
            </w:r>
            <w:r w:rsidR="002819EA" w:rsidRPr="006E43E1">
              <w:rPr>
                <w:rFonts w:ascii="Times New Roman" w:hAnsi="Times New Roman"/>
                <w:lang w:val="ru-RU"/>
              </w:rPr>
              <w:t>.1. Весь Персонал, прибывающий впервые на</w:t>
            </w:r>
            <w:r w:rsidR="00851962" w:rsidRPr="006E43E1">
              <w:rPr>
                <w:rFonts w:ascii="Times New Roman" w:hAnsi="Times New Roman"/>
                <w:lang w:val="ru-RU"/>
              </w:rPr>
              <w:t xml:space="preserve"> </w:t>
            </w:r>
            <w:r w:rsidR="002819EA" w:rsidRPr="006E43E1">
              <w:rPr>
                <w:rFonts w:ascii="Times New Roman" w:hAnsi="Times New Roman"/>
                <w:lang w:val="ru-RU"/>
              </w:rPr>
              <w:t>рабочую площадку</w:t>
            </w:r>
            <w:r w:rsidR="00851962" w:rsidRPr="006E43E1">
              <w:rPr>
                <w:rFonts w:ascii="Times New Roman" w:hAnsi="Times New Roman"/>
                <w:lang w:val="ru-RU"/>
              </w:rPr>
              <w:t>,</w:t>
            </w:r>
            <w:r w:rsidR="002819EA" w:rsidRPr="006E43E1">
              <w:rPr>
                <w:rFonts w:ascii="Times New Roman" w:hAnsi="Times New Roman"/>
                <w:lang w:val="ru-RU"/>
              </w:rPr>
              <w:t xml:space="preserve"> должен получить вводный инструктаж ответственного специалиста К</w:t>
            </w:r>
            <w:r w:rsidR="003054DB">
              <w:rPr>
                <w:rFonts w:ascii="Times New Roman" w:hAnsi="Times New Roman"/>
                <w:lang w:val="ru-RU"/>
              </w:rPr>
              <w:t>омпании</w:t>
            </w:r>
            <w:r w:rsidR="002819EA" w:rsidRPr="006E43E1">
              <w:rPr>
                <w:rFonts w:ascii="Times New Roman" w:hAnsi="Times New Roman"/>
                <w:lang w:val="ru-RU"/>
              </w:rPr>
              <w:t>.</w:t>
            </w:r>
          </w:p>
        </w:tc>
        <w:tc>
          <w:tcPr>
            <w:tcW w:w="4687" w:type="dxa"/>
            <w:shd w:val="clear" w:color="auto" w:fill="auto"/>
          </w:tcPr>
          <w:p w14:paraId="44BE0D6F" w14:textId="77777777" w:rsidR="002819EA" w:rsidRPr="006E43E1" w:rsidRDefault="00AA6763" w:rsidP="003054DB">
            <w:pPr>
              <w:widowControl w:val="0"/>
              <w:ind w:firstLine="0"/>
              <w:rPr>
                <w:rFonts w:ascii="Times New Roman" w:hAnsi="Times New Roman"/>
                <w:b/>
                <w:sz w:val="20"/>
                <w:szCs w:val="20"/>
              </w:rPr>
            </w:pPr>
            <w:r w:rsidRPr="00AA6763">
              <w:rPr>
                <w:rFonts w:ascii="Times New Roman" w:hAnsi="Times New Roman"/>
              </w:rPr>
              <w:t>7</w:t>
            </w:r>
            <w:r w:rsidR="002819EA" w:rsidRPr="006E43E1">
              <w:rPr>
                <w:rFonts w:ascii="Times New Roman" w:hAnsi="Times New Roman"/>
              </w:rPr>
              <w:t>.1. All the Personnel arriving at the work site for the first time shall get an induction briefing from a C</w:t>
            </w:r>
            <w:r w:rsidR="003054DB">
              <w:rPr>
                <w:rFonts w:ascii="Times New Roman" w:hAnsi="Times New Roman"/>
              </w:rPr>
              <w:t>ompany</w:t>
            </w:r>
            <w:r w:rsidR="002819EA" w:rsidRPr="006E43E1">
              <w:rPr>
                <w:rFonts w:ascii="Times New Roman" w:hAnsi="Times New Roman"/>
              </w:rPr>
              <w:t>’s responsible specialist.</w:t>
            </w:r>
          </w:p>
        </w:tc>
      </w:tr>
      <w:tr w:rsidR="006E43E1" w:rsidRPr="006E43E1" w14:paraId="1F47A8DA" w14:textId="77777777" w:rsidTr="006E43E1">
        <w:tc>
          <w:tcPr>
            <w:tcW w:w="5383" w:type="dxa"/>
            <w:shd w:val="clear" w:color="auto" w:fill="auto"/>
          </w:tcPr>
          <w:p w14:paraId="505025F2" w14:textId="77777777" w:rsidR="002819EA" w:rsidRPr="006E43E1" w:rsidRDefault="005E21CD" w:rsidP="003054DB">
            <w:pPr>
              <w:ind w:firstLine="0"/>
              <w:rPr>
                <w:rFonts w:ascii="Times New Roman" w:hAnsi="Times New Roman"/>
                <w:b/>
                <w:lang w:val="ru-RU"/>
              </w:rPr>
            </w:pPr>
            <w:r>
              <w:rPr>
                <w:rFonts w:ascii="Times New Roman" w:hAnsi="Times New Roman"/>
                <w:lang w:val="ru-RU"/>
              </w:rPr>
              <w:t>7</w:t>
            </w:r>
            <w:r w:rsidR="002819EA" w:rsidRPr="006E43E1">
              <w:rPr>
                <w:rFonts w:ascii="Times New Roman" w:hAnsi="Times New Roman"/>
                <w:lang w:val="ru-RU"/>
              </w:rPr>
              <w:t xml:space="preserve">.2. Работники </w:t>
            </w:r>
            <w:r w:rsidR="00B264CE">
              <w:rPr>
                <w:rFonts w:ascii="Times New Roman" w:hAnsi="Times New Roman"/>
                <w:lang w:val="ru-RU"/>
              </w:rPr>
              <w:t>П</w:t>
            </w:r>
            <w:r w:rsidR="003054DB">
              <w:rPr>
                <w:rFonts w:ascii="Times New Roman" w:hAnsi="Times New Roman"/>
                <w:lang w:val="ru-RU"/>
              </w:rPr>
              <w:t>одрядчика</w:t>
            </w:r>
            <w:r w:rsidR="002819EA" w:rsidRPr="006E43E1">
              <w:rPr>
                <w:rFonts w:ascii="Times New Roman" w:hAnsi="Times New Roman"/>
                <w:lang w:val="ru-RU"/>
              </w:rPr>
              <w:t>, получа</w:t>
            </w:r>
            <w:r w:rsidR="00B264CE">
              <w:rPr>
                <w:rFonts w:ascii="Times New Roman" w:hAnsi="Times New Roman"/>
                <w:lang w:val="ru-RU"/>
              </w:rPr>
              <w:t>ющие допуск с целью проведения Р</w:t>
            </w:r>
            <w:r w:rsidR="002819EA" w:rsidRPr="006E43E1">
              <w:rPr>
                <w:rFonts w:ascii="Times New Roman" w:hAnsi="Times New Roman"/>
                <w:lang w:val="ru-RU"/>
              </w:rPr>
              <w:t>абот на объектах К</w:t>
            </w:r>
            <w:r w:rsidR="003054DB">
              <w:rPr>
                <w:rFonts w:ascii="Times New Roman" w:hAnsi="Times New Roman"/>
                <w:lang w:val="ru-RU"/>
              </w:rPr>
              <w:t>омпании</w:t>
            </w:r>
            <w:r w:rsidR="002819EA" w:rsidRPr="006E43E1">
              <w:rPr>
                <w:rFonts w:ascii="Times New Roman" w:hAnsi="Times New Roman"/>
                <w:lang w:val="ru-RU"/>
              </w:rPr>
              <w:t>, должны иметь при себе оригиналы распорядительных и разрешительных документов, включая приказы и распоряжения о командировании на объект для проведения работ с указанием списка лиц, используемой спецтехники,</w:t>
            </w:r>
            <w:r w:rsidR="00B264CE">
              <w:rPr>
                <w:rFonts w:ascii="Times New Roman" w:hAnsi="Times New Roman"/>
                <w:lang w:val="ru-RU"/>
              </w:rPr>
              <w:t xml:space="preserve"> автотранспорта с указанием регистрационных знаков</w:t>
            </w:r>
            <w:r w:rsidR="002819EA" w:rsidRPr="006E43E1">
              <w:rPr>
                <w:rFonts w:ascii="Times New Roman" w:hAnsi="Times New Roman"/>
                <w:lang w:val="ru-RU"/>
              </w:rPr>
              <w:t xml:space="preserve">, оборудования и инструментов, а также действующие удостоверения отдельных категорий рабочих основных профессий, к которым установлены дополнительные требования по обучению и контролю знаний, предусмотренными нормативными правовыми актами. </w:t>
            </w:r>
          </w:p>
        </w:tc>
        <w:tc>
          <w:tcPr>
            <w:tcW w:w="4687" w:type="dxa"/>
            <w:shd w:val="clear" w:color="auto" w:fill="auto"/>
          </w:tcPr>
          <w:p w14:paraId="2DCCA7A1" w14:textId="77777777" w:rsidR="002819EA" w:rsidRPr="006E43E1" w:rsidRDefault="00AA6763" w:rsidP="003054DB">
            <w:pPr>
              <w:widowControl w:val="0"/>
              <w:ind w:firstLine="0"/>
              <w:rPr>
                <w:rFonts w:ascii="Times New Roman" w:hAnsi="Times New Roman"/>
                <w:b/>
                <w:sz w:val="20"/>
                <w:szCs w:val="20"/>
              </w:rPr>
            </w:pPr>
            <w:r w:rsidRPr="00AA6763">
              <w:rPr>
                <w:rFonts w:ascii="Times New Roman" w:hAnsi="Times New Roman"/>
              </w:rPr>
              <w:t>7</w:t>
            </w:r>
            <w:r w:rsidR="002819EA" w:rsidRPr="006E43E1">
              <w:rPr>
                <w:rFonts w:ascii="Times New Roman" w:hAnsi="Times New Roman"/>
              </w:rPr>
              <w:t xml:space="preserve">.2. The </w:t>
            </w:r>
            <w:r w:rsidR="003054DB">
              <w:rPr>
                <w:rFonts w:ascii="Times New Roman" w:hAnsi="Times New Roman"/>
              </w:rPr>
              <w:t>Contractor</w:t>
            </w:r>
            <w:r w:rsidR="002819EA" w:rsidRPr="006E43E1">
              <w:rPr>
                <w:rFonts w:ascii="Times New Roman" w:hAnsi="Times New Roman"/>
              </w:rPr>
              <w:t>’s employees who get authorization to access C</w:t>
            </w:r>
            <w:r w:rsidR="003054DB">
              <w:rPr>
                <w:rFonts w:ascii="Times New Roman" w:hAnsi="Times New Roman"/>
              </w:rPr>
              <w:t>ompany</w:t>
            </w:r>
            <w:r w:rsidR="002819EA" w:rsidRPr="006E43E1">
              <w:rPr>
                <w:rFonts w:ascii="Times New Roman" w:hAnsi="Times New Roman"/>
              </w:rPr>
              <w:t xml:space="preserve">’s facilities to perform work (render services) there shall have originals of the following regulations and permits, including secondment resolutions to perform work at a facility, specifying the list of people, specialized machinery, vehicles with their plate numbers, equipment and tools, as well as valid certificates of certain categories of workers requiring special training and knowledge assessment as established by legal requirements. </w:t>
            </w:r>
          </w:p>
        </w:tc>
      </w:tr>
      <w:tr w:rsidR="006E43E1" w:rsidRPr="006E43E1" w14:paraId="6CB668AE" w14:textId="77777777" w:rsidTr="006E43E1">
        <w:tc>
          <w:tcPr>
            <w:tcW w:w="5383" w:type="dxa"/>
            <w:shd w:val="clear" w:color="auto" w:fill="auto"/>
          </w:tcPr>
          <w:p w14:paraId="1B25731D" w14:textId="77777777" w:rsidR="002819EA" w:rsidRPr="006E43E1" w:rsidRDefault="005E21CD" w:rsidP="002819EA">
            <w:pPr>
              <w:ind w:firstLine="0"/>
              <w:rPr>
                <w:rFonts w:ascii="Times New Roman" w:hAnsi="Times New Roman"/>
                <w:lang w:val="ru-RU"/>
              </w:rPr>
            </w:pPr>
            <w:r>
              <w:rPr>
                <w:rFonts w:ascii="Times New Roman" w:hAnsi="Times New Roman"/>
                <w:lang w:val="ru-RU"/>
              </w:rPr>
              <w:t>7</w:t>
            </w:r>
            <w:r w:rsidR="002819EA" w:rsidRPr="006E43E1">
              <w:rPr>
                <w:rFonts w:ascii="Times New Roman" w:hAnsi="Times New Roman"/>
                <w:lang w:val="ru-RU"/>
              </w:rPr>
              <w:t xml:space="preserve">.3. Для допуска специалистов (должностных лиц) и руководителей, получающих допуск с целью проведения Работ на Опасных Производственных </w:t>
            </w:r>
            <w:bookmarkStart w:id="9" w:name="_GoBack"/>
            <w:bookmarkEnd w:id="9"/>
            <w:r w:rsidR="002819EA" w:rsidRPr="006E43E1">
              <w:rPr>
                <w:rFonts w:ascii="Times New Roman" w:hAnsi="Times New Roman"/>
                <w:lang w:val="ru-RU"/>
              </w:rPr>
              <w:t>Объектах К</w:t>
            </w:r>
            <w:r w:rsidR="003054DB">
              <w:rPr>
                <w:rFonts w:ascii="Times New Roman" w:hAnsi="Times New Roman"/>
                <w:lang w:val="ru-RU"/>
              </w:rPr>
              <w:t>омпании</w:t>
            </w:r>
            <w:r w:rsidR="00851962" w:rsidRPr="006E43E1">
              <w:rPr>
                <w:rFonts w:ascii="Times New Roman" w:hAnsi="Times New Roman"/>
                <w:lang w:val="ru-RU"/>
              </w:rPr>
              <w:t>,</w:t>
            </w:r>
            <w:r w:rsidR="002819EA" w:rsidRPr="006E43E1">
              <w:rPr>
                <w:rFonts w:ascii="Times New Roman" w:hAnsi="Times New Roman"/>
                <w:lang w:val="ru-RU"/>
              </w:rPr>
              <w:t xml:space="preserve"> П</w:t>
            </w:r>
            <w:r w:rsidR="003054DB">
              <w:rPr>
                <w:rFonts w:ascii="Times New Roman" w:hAnsi="Times New Roman"/>
                <w:lang w:val="ru-RU"/>
              </w:rPr>
              <w:t>одрядчика</w:t>
            </w:r>
            <w:r w:rsidR="002819EA" w:rsidRPr="006E43E1">
              <w:rPr>
                <w:rFonts w:ascii="Times New Roman" w:hAnsi="Times New Roman"/>
                <w:lang w:val="ru-RU"/>
              </w:rPr>
              <w:t xml:space="preserve"> должен дополнительно предоставить:</w:t>
            </w:r>
          </w:p>
          <w:p w14:paraId="06BDD0B1" w14:textId="77777777" w:rsidR="002819EA" w:rsidRPr="006E43E1" w:rsidRDefault="002819EA" w:rsidP="002819EA">
            <w:pPr>
              <w:ind w:firstLine="0"/>
              <w:rPr>
                <w:rFonts w:ascii="Times New Roman" w:hAnsi="Times New Roman"/>
                <w:lang w:val="ru-RU"/>
              </w:rPr>
            </w:pPr>
            <w:r w:rsidRPr="006E43E1">
              <w:rPr>
                <w:rFonts w:ascii="Times New Roman" w:hAnsi="Times New Roman"/>
                <w:lang w:val="ru-RU"/>
              </w:rPr>
              <w:t>- приказ (распоряжение) об ответственных за пожарную безопасность, ОТ и ПБ с обязательным указанием реквизитов Договора, по которому выполняются работы, и/или места выполнения работ;</w:t>
            </w:r>
          </w:p>
          <w:p w14:paraId="3AFBCFC5" w14:textId="77777777" w:rsidR="002819EA" w:rsidRPr="006E43E1" w:rsidRDefault="002819EA" w:rsidP="00B264CE">
            <w:pPr>
              <w:ind w:firstLine="0"/>
              <w:rPr>
                <w:rFonts w:ascii="Times New Roman" w:hAnsi="Times New Roman"/>
                <w:b/>
                <w:lang w:val="ru-RU"/>
              </w:rPr>
            </w:pPr>
            <w:r w:rsidRPr="006E43E1">
              <w:rPr>
                <w:rFonts w:ascii="Times New Roman" w:hAnsi="Times New Roman"/>
                <w:lang w:val="ru-RU"/>
              </w:rPr>
              <w:t xml:space="preserve">- копии протоколов аттестации по промышленной безопасности категории «А» и категории «Б2.7» для всех, а также в областях аттестации по применимым дисциплинам в соответствии с видом выполняемых </w:t>
            </w:r>
            <w:r w:rsidR="00B264CE">
              <w:rPr>
                <w:rFonts w:ascii="Times New Roman" w:hAnsi="Times New Roman"/>
                <w:lang w:val="ru-RU"/>
              </w:rPr>
              <w:t>Р</w:t>
            </w:r>
            <w:r w:rsidRPr="006E43E1">
              <w:rPr>
                <w:rFonts w:ascii="Times New Roman" w:hAnsi="Times New Roman"/>
                <w:lang w:val="ru-RU"/>
              </w:rPr>
              <w:t>абот.</w:t>
            </w:r>
          </w:p>
        </w:tc>
        <w:tc>
          <w:tcPr>
            <w:tcW w:w="4687" w:type="dxa"/>
            <w:shd w:val="clear" w:color="auto" w:fill="auto"/>
          </w:tcPr>
          <w:p w14:paraId="695E9E9E" w14:textId="77777777" w:rsidR="002819EA" w:rsidRPr="006E43E1" w:rsidRDefault="00AA6763" w:rsidP="002819EA">
            <w:pPr>
              <w:ind w:firstLine="0"/>
              <w:rPr>
                <w:rFonts w:ascii="Times New Roman" w:hAnsi="Times New Roman"/>
              </w:rPr>
            </w:pPr>
            <w:r w:rsidRPr="00AA6763">
              <w:rPr>
                <w:rFonts w:ascii="Times New Roman" w:hAnsi="Times New Roman"/>
              </w:rPr>
              <w:t>7</w:t>
            </w:r>
            <w:r w:rsidR="002819EA" w:rsidRPr="006E43E1">
              <w:rPr>
                <w:rFonts w:ascii="Times New Roman" w:hAnsi="Times New Roman"/>
              </w:rPr>
              <w:t>.3. For specialists (managers) obtaining a permit to perform the Work (render service) at the C</w:t>
            </w:r>
            <w:r w:rsidR="003054DB">
              <w:rPr>
                <w:rFonts w:ascii="Times New Roman" w:hAnsi="Times New Roman"/>
              </w:rPr>
              <w:t>ompany</w:t>
            </w:r>
            <w:r w:rsidR="002819EA" w:rsidRPr="006E43E1">
              <w:rPr>
                <w:rFonts w:ascii="Times New Roman" w:hAnsi="Times New Roman"/>
              </w:rPr>
              <w:t xml:space="preserve">’s Hazardous Industrial Facilities the </w:t>
            </w:r>
            <w:r w:rsidR="00B13102">
              <w:rPr>
                <w:rFonts w:ascii="Times New Roman" w:hAnsi="Times New Roman"/>
              </w:rPr>
              <w:t>C</w:t>
            </w:r>
            <w:r w:rsidR="003054DB">
              <w:rPr>
                <w:rFonts w:ascii="Times New Roman" w:hAnsi="Times New Roman"/>
              </w:rPr>
              <w:t>ontractor</w:t>
            </w:r>
            <w:r w:rsidR="002819EA" w:rsidRPr="006E43E1">
              <w:rPr>
                <w:rFonts w:ascii="Times New Roman" w:hAnsi="Times New Roman"/>
              </w:rPr>
              <w:t xml:space="preserve"> shall also provide:</w:t>
            </w:r>
          </w:p>
          <w:p w14:paraId="6DF7FC5F" w14:textId="77777777" w:rsidR="002819EA" w:rsidRPr="006E43E1" w:rsidRDefault="002819EA" w:rsidP="002819EA">
            <w:pPr>
              <w:ind w:firstLine="0"/>
              <w:rPr>
                <w:rFonts w:ascii="Times New Roman" w:hAnsi="Times New Roman"/>
              </w:rPr>
            </w:pPr>
            <w:r w:rsidRPr="006E43E1">
              <w:rPr>
                <w:rFonts w:ascii="Times New Roman" w:hAnsi="Times New Roman"/>
              </w:rPr>
              <w:t>- resolution on appointment of persons in charge of fire safety, occupational health and safety, specifying the Agreement details, and/or work site;</w:t>
            </w:r>
          </w:p>
          <w:p w14:paraId="5D99B4B5" w14:textId="77777777" w:rsidR="002819EA" w:rsidRPr="006E43E1" w:rsidRDefault="002819EA" w:rsidP="002819EA">
            <w:pPr>
              <w:widowControl w:val="0"/>
              <w:ind w:firstLine="0"/>
              <w:rPr>
                <w:rFonts w:ascii="Times New Roman" w:hAnsi="Times New Roman"/>
                <w:b/>
                <w:sz w:val="20"/>
                <w:szCs w:val="20"/>
              </w:rPr>
            </w:pPr>
            <w:r w:rsidRPr="006E43E1">
              <w:rPr>
                <w:rFonts w:ascii="Times New Roman" w:hAnsi="Times New Roman"/>
              </w:rPr>
              <w:t>- copies of industrial safety exam reports category A and category B2.7 for everybody, as well as in certification areas by applicable disciplines as per the type of work to be performed.</w:t>
            </w:r>
          </w:p>
        </w:tc>
      </w:tr>
      <w:tr w:rsidR="006E43E1" w:rsidRPr="006E43E1" w14:paraId="1B47ED52" w14:textId="77777777" w:rsidTr="006E43E1">
        <w:tc>
          <w:tcPr>
            <w:tcW w:w="5383" w:type="dxa"/>
            <w:shd w:val="clear" w:color="auto" w:fill="auto"/>
          </w:tcPr>
          <w:p w14:paraId="2CDACEC0" w14:textId="77777777" w:rsidR="002819EA" w:rsidRPr="006E43E1" w:rsidRDefault="005E21CD" w:rsidP="003054DB">
            <w:pPr>
              <w:ind w:firstLine="0"/>
              <w:rPr>
                <w:rFonts w:ascii="Times New Roman" w:hAnsi="Times New Roman"/>
                <w:b/>
                <w:lang w:val="ru-RU"/>
              </w:rPr>
            </w:pPr>
            <w:r>
              <w:rPr>
                <w:rFonts w:ascii="Times New Roman" w:hAnsi="Times New Roman"/>
                <w:lang w:val="ru-RU"/>
              </w:rPr>
              <w:t>7</w:t>
            </w:r>
            <w:r w:rsidR="002819EA" w:rsidRPr="006E43E1">
              <w:rPr>
                <w:rFonts w:ascii="Times New Roman" w:hAnsi="Times New Roman"/>
                <w:lang w:val="ru-RU"/>
              </w:rPr>
              <w:t>.4. П</w:t>
            </w:r>
            <w:r w:rsidR="003054DB">
              <w:rPr>
                <w:rFonts w:ascii="Times New Roman" w:hAnsi="Times New Roman"/>
                <w:lang w:val="ru-RU"/>
              </w:rPr>
              <w:t>одрядчик</w:t>
            </w:r>
            <w:r w:rsidR="002819EA" w:rsidRPr="006E43E1">
              <w:rPr>
                <w:rFonts w:ascii="Times New Roman" w:hAnsi="Times New Roman"/>
                <w:lang w:val="ru-RU"/>
              </w:rPr>
              <w:t xml:space="preserve"> должен обеспечить осведомленность своих работников с системой наблюдений за условиями труда и безопасным ведением работ К</w:t>
            </w:r>
            <w:r w:rsidR="003054DB">
              <w:rPr>
                <w:rFonts w:ascii="Times New Roman" w:hAnsi="Times New Roman"/>
                <w:lang w:val="ru-RU"/>
              </w:rPr>
              <w:t>омпании</w:t>
            </w:r>
            <w:r w:rsidR="002819EA" w:rsidRPr="006E43E1">
              <w:rPr>
                <w:rFonts w:ascii="Times New Roman" w:hAnsi="Times New Roman"/>
                <w:lang w:val="ru-RU"/>
              </w:rPr>
              <w:t xml:space="preserve"> и стимулировать работников выявлять и сообщать обо всех опасных факторах, небезопасных условиях/действиях и потенциально-опасных ситуациях.</w:t>
            </w:r>
          </w:p>
        </w:tc>
        <w:tc>
          <w:tcPr>
            <w:tcW w:w="4687" w:type="dxa"/>
            <w:shd w:val="clear" w:color="auto" w:fill="auto"/>
          </w:tcPr>
          <w:p w14:paraId="613A792F" w14:textId="77777777" w:rsidR="002819EA" w:rsidRPr="006E43E1" w:rsidRDefault="00AA6763" w:rsidP="003054DB">
            <w:pPr>
              <w:widowControl w:val="0"/>
              <w:ind w:firstLine="0"/>
              <w:rPr>
                <w:rFonts w:ascii="Times New Roman" w:hAnsi="Times New Roman"/>
                <w:b/>
                <w:sz w:val="20"/>
                <w:szCs w:val="20"/>
              </w:rPr>
            </w:pPr>
            <w:r w:rsidRPr="00AA6763">
              <w:rPr>
                <w:rFonts w:ascii="Times New Roman" w:hAnsi="Times New Roman"/>
              </w:rPr>
              <w:t>7</w:t>
            </w:r>
            <w:r w:rsidR="002819EA" w:rsidRPr="006E43E1">
              <w:rPr>
                <w:rFonts w:ascii="Times New Roman" w:hAnsi="Times New Roman"/>
              </w:rPr>
              <w:t xml:space="preserve">.4. The </w:t>
            </w:r>
            <w:r w:rsidR="00B13102">
              <w:rPr>
                <w:rFonts w:ascii="Times New Roman" w:hAnsi="Times New Roman"/>
              </w:rPr>
              <w:t>C</w:t>
            </w:r>
            <w:r w:rsidR="003054DB">
              <w:rPr>
                <w:rFonts w:ascii="Times New Roman" w:hAnsi="Times New Roman"/>
              </w:rPr>
              <w:t>ontractor</w:t>
            </w:r>
            <w:r w:rsidR="002819EA" w:rsidRPr="006E43E1">
              <w:rPr>
                <w:rFonts w:ascii="Times New Roman" w:hAnsi="Times New Roman"/>
              </w:rPr>
              <w:t xml:space="preserve"> shall ensure that its employees are aware of the C</w:t>
            </w:r>
            <w:r w:rsidR="003054DB">
              <w:rPr>
                <w:rFonts w:ascii="Times New Roman" w:hAnsi="Times New Roman"/>
              </w:rPr>
              <w:t>ompany</w:t>
            </w:r>
            <w:r w:rsidR="002819EA" w:rsidRPr="006E43E1">
              <w:rPr>
                <w:rFonts w:ascii="Times New Roman" w:hAnsi="Times New Roman"/>
              </w:rPr>
              <w:t>’s safe working practices observation system and encourage its employees to identify and report all hazardous factors, unsafe conditions / acts and near misses.</w:t>
            </w:r>
          </w:p>
        </w:tc>
      </w:tr>
      <w:tr w:rsidR="006E43E1" w:rsidRPr="006E43E1" w14:paraId="6AE671AF" w14:textId="77777777" w:rsidTr="006E43E1">
        <w:tc>
          <w:tcPr>
            <w:tcW w:w="5383" w:type="dxa"/>
            <w:shd w:val="clear" w:color="auto" w:fill="auto"/>
          </w:tcPr>
          <w:p w14:paraId="3168362F" w14:textId="77777777" w:rsidR="002819EA" w:rsidRPr="006E43E1" w:rsidRDefault="005E21CD" w:rsidP="002819EA">
            <w:pPr>
              <w:ind w:firstLine="0"/>
              <w:rPr>
                <w:rFonts w:ascii="Times New Roman" w:hAnsi="Times New Roman"/>
                <w:b/>
                <w:lang w:val="ru-RU"/>
              </w:rPr>
            </w:pPr>
            <w:r>
              <w:rPr>
                <w:rFonts w:ascii="Times New Roman" w:hAnsi="Times New Roman"/>
                <w:b/>
                <w:lang w:val="ru-RU"/>
              </w:rPr>
              <w:t>8</w:t>
            </w:r>
            <w:r w:rsidR="002819EA" w:rsidRPr="006E43E1">
              <w:rPr>
                <w:rFonts w:ascii="Times New Roman" w:hAnsi="Times New Roman"/>
                <w:b/>
                <w:lang w:val="ru-RU"/>
              </w:rPr>
              <w:t>. ПОЛИТИКА В ОТНОШЕНИИ УПОТРЕБЛЕНИЯ АЛКОГОЛЯ, НАРКОТИКОВ И ТОКСИЧЕСКИХ ВЕЩЕСТВ</w:t>
            </w:r>
          </w:p>
        </w:tc>
        <w:tc>
          <w:tcPr>
            <w:tcW w:w="4687" w:type="dxa"/>
            <w:shd w:val="clear" w:color="auto" w:fill="auto"/>
          </w:tcPr>
          <w:p w14:paraId="05F38949" w14:textId="77777777" w:rsidR="002819EA" w:rsidRPr="006E43E1" w:rsidRDefault="00AA6763" w:rsidP="002819EA">
            <w:pPr>
              <w:widowControl w:val="0"/>
              <w:ind w:firstLine="0"/>
              <w:rPr>
                <w:rFonts w:ascii="Times New Roman" w:hAnsi="Times New Roman"/>
                <w:b/>
                <w:sz w:val="20"/>
                <w:szCs w:val="20"/>
              </w:rPr>
            </w:pPr>
            <w:r w:rsidRPr="00AA6763">
              <w:rPr>
                <w:rFonts w:ascii="Times New Roman" w:hAnsi="Times New Roman"/>
                <w:b/>
              </w:rPr>
              <w:t>8</w:t>
            </w:r>
            <w:r w:rsidR="002819EA" w:rsidRPr="006E43E1">
              <w:rPr>
                <w:rFonts w:ascii="Times New Roman" w:hAnsi="Times New Roman"/>
                <w:b/>
              </w:rPr>
              <w:t>. ANTI-ALCOHOL, DRUGS, TOXIC SUBSTANCES POLICY</w:t>
            </w:r>
          </w:p>
        </w:tc>
      </w:tr>
      <w:tr w:rsidR="006E43E1" w:rsidRPr="006E43E1" w14:paraId="11EDA60E" w14:textId="77777777" w:rsidTr="006E43E1">
        <w:tc>
          <w:tcPr>
            <w:tcW w:w="5383" w:type="dxa"/>
            <w:shd w:val="clear" w:color="auto" w:fill="auto"/>
          </w:tcPr>
          <w:p w14:paraId="25A4414F" w14:textId="77777777" w:rsidR="002819EA" w:rsidRPr="006E43E1" w:rsidRDefault="005E21CD" w:rsidP="002819EA">
            <w:pPr>
              <w:ind w:firstLine="0"/>
              <w:rPr>
                <w:rFonts w:ascii="Times New Roman" w:hAnsi="Times New Roman"/>
                <w:lang w:val="ru-RU"/>
              </w:rPr>
            </w:pPr>
            <w:r>
              <w:rPr>
                <w:rFonts w:ascii="Times New Roman" w:hAnsi="Times New Roman"/>
                <w:lang w:val="ru-RU"/>
              </w:rPr>
              <w:t>8.</w:t>
            </w:r>
            <w:r w:rsidR="002819EA" w:rsidRPr="006E43E1">
              <w:rPr>
                <w:rFonts w:ascii="Times New Roman" w:hAnsi="Times New Roman"/>
                <w:lang w:val="ru-RU"/>
              </w:rPr>
              <w:t>1. При выполнении Работ в рамках Договора П</w:t>
            </w:r>
            <w:r w:rsidR="003054DB">
              <w:rPr>
                <w:rFonts w:ascii="Times New Roman" w:hAnsi="Times New Roman"/>
                <w:lang w:val="ru-RU"/>
              </w:rPr>
              <w:t>одрядчик</w:t>
            </w:r>
            <w:r w:rsidR="002819EA" w:rsidRPr="006E43E1">
              <w:rPr>
                <w:rFonts w:ascii="Times New Roman" w:hAnsi="Times New Roman"/>
                <w:lang w:val="ru-RU"/>
              </w:rPr>
              <w:t xml:space="preserve"> обязан:</w:t>
            </w:r>
          </w:p>
          <w:p w14:paraId="296A3B8F" w14:textId="77777777" w:rsidR="002819EA" w:rsidRPr="006E43E1" w:rsidRDefault="002819EA" w:rsidP="00422C55">
            <w:pPr>
              <w:pStyle w:val="af3"/>
              <w:numPr>
                <w:ilvl w:val="0"/>
                <w:numId w:val="36"/>
              </w:numPr>
              <w:spacing w:before="0" w:line="259" w:lineRule="auto"/>
              <w:ind w:left="0" w:firstLine="0"/>
              <w:contextualSpacing/>
              <w:rPr>
                <w:rFonts w:ascii="Times New Roman" w:hAnsi="Times New Roman"/>
                <w:lang w:val="ru-RU"/>
              </w:rPr>
            </w:pPr>
            <w:r w:rsidRPr="006E43E1">
              <w:rPr>
                <w:rFonts w:ascii="Times New Roman" w:hAnsi="Times New Roman"/>
                <w:lang w:val="ru-RU"/>
              </w:rPr>
              <w:t>Не допускать к работе (отстран</w:t>
            </w:r>
            <w:r w:rsidR="00B264CE">
              <w:rPr>
                <w:rFonts w:ascii="Times New Roman" w:hAnsi="Times New Roman"/>
                <w:lang w:val="ru-RU"/>
              </w:rPr>
              <w:t>я</w:t>
            </w:r>
            <w:r w:rsidRPr="006E43E1">
              <w:rPr>
                <w:rFonts w:ascii="Times New Roman" w:hAnsi="Times New Roman"/>
                <w:lang w:val="ru-RU"/>
              </w:rPr>
              <w:t>ть от работы) своих работников, включая С</w:t>
            </w:r>
            <w:r w:rsidR="003054DB">
              <w:rPr>
                <w:rFonts w:ascii="Times New Roman" w:hAnsi="Times New Roman"/>
                <w:lang w:val="ru-RU"/>
              </w:rPr>
              <w:t>убподрядчиков</w:t>
            </w:r>
            <w:r w:rsidRPr="006E43E1">
              <w:rPr>
                <w:rFonts w:ascii="Times New Roman" w:hAnsi="Times New Roman"/>
                <w:lang w:val="ru-RU"/>
              </w:rPr>
              <w:t>, появившихся на объекте К</w:t>
            </w:r>
            <w:r w:rsidR="003054DB">
              <w:rPr>
                <w:rFonts w:ascii="Times New Roman" w:hAnsi="Times New Roman"/>
                <w:lang w:val="ru-RU"/>
              </w:rPr>
              <w:t>омпании</w:t>
            </w:r>
            <w:r w:rsidRPr="006E43E1">
              <w:rPr>
                <w:rFonts w:ascii="Times New Roman" w:hAnsi="Times New Roman"/>
                <w:lang w:val="ru-RU"/>
              </w:rPr>
              <w:t xml:space="preserve"> в состоянии алкогольного, наркотического или токсического опьянения.  </w:t>
            </w:r>
          </w:p>
          <w:p w14:paraId="6B7B97D7" w14:textId="77777777" w:rsidR="002819EA" w:rsidRPr="006E43E1" w:rsidRDefault="002819EA" w:rsidP="003054DB">
            <w:pPr>
              <w:pStyle w:val="af3"/>
              <w:numPr>
                <w:ilvl w:val="0"/>
                <w:numId w:val="36"/>
              </w:numPr>
              <w:spacing w:before="0" w:line="259" w:lineRule="auto"/>
              <w:ind w:left="0" w:firstLine="0"/>
              <w:contextualSpacing/>
              <w:rPr>
                <w:rFonts w:ascii="Times New Roman" w:hAnsi="Times New Roman"/>
                <w:b/>
                <w:lang w:val="ru-RU"/>
              </w:rPr>
            </w:pPr>
            <w:r w:rsidRPr="006E43E1">
              <w:rPr>
                <w:rFonts w:ascii="Times New Roman" w:hAnsi="Times New Roman"/>
                <w:lang w:val="ru-RU"/>
              </w:rPr>
              <w:t>Не допускать пронос и нахождение на территории объектов К</w:t>
            </w:r>
            <w:r w:rsidR="003054DB">
              <w:rPr>
                <w:rFonts w:ascii="Times New Roman" w:hAnsi="Times New Roman"/>
                <w:lang w:val="ru-RU"/>
              </w:rPr>
              <w:t>омпании</w:t>
            </w:r>
            <w:r w:rsidRPr="006E43E1">
              <w:rPr>
                <w:rFonts w:ascii="Times New Roman" w:hAnsi="Times New Roman"/>
                <w:lang w:val="ru-RU"/>
              </w:rPr>
              <w:t xml:space="preserve">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(далее – «Разрешенные вещества»).</w:t>
            </w:r>
          </w:p>
        </w:tc>
        <w:tc>
          <w:tcPr>
            <w:tcW w:w="4687" w:type="dxa"/>
            <w:shd w:val="clear" w:color="auto" w:fill="auto"/>
          </w:tcPr>
          <w:p w14:paraId="7F7D0A76" w14:textId="77777777" w:rsidR="002819EA" w:rsidRPr="006E43E1" w:rsidRDefault="00AA6763" w:rsidP="002819EA">
            <w:pPr>
              <w:ind w:firstLine="0"/>
              <w:rPr>
                <w:rFonts w:ascii="Times New Roman" w:hAnsi="Times New Roman"/>
              </w:rPr>
            </w:pPr>
            <w:r>
              <w:rPr>
                <w:rFonts w:ascii="Times New Roman" w:hAnsi="Times New Roman"/>
              </w:rPr>
              <w:t>8</w:t>
            </w:r>
            <w:r w:rsidR="002819EA" w:rsidRPr="006E43E1">
              <w:rPr>
                <w:rFonts w:ascii="Times New Roman" w:hAnsi="Times New Roman"/>
              </w:rPr>
              <w:t xml:space="preserve">.1. During Work performance under the Agreement the </w:t>
            </w:r>
            <w:r w:rsidR="00B13102">
              <w:rPr>
                <w:rFonts w:ascii="Times New Roman" w:hAnsi="Times New Roman"/>
              </w:rPr>
              <w:t>C</w:t>
            </w:r>
            <w:r w:rsidR="00316235">
              <w:rPr>
                <w:rFonts w:ascii="Times New Roman" w:hAnsi="Times New Roman"/>
              </w:rPr>
              <w:t>ontractor</w:t>
            </w:r>
            <w:r w:rsidR="002819EA" w:rsidRPr="006E43E1">
              <w:rPr>
                <w:rFonts w:ascii="Times New Roman" w:hAnsi="Times New Roman"/>
              </w:rPr>
              <w:t xml:space="preserve"> shall:</w:t>
            </w:r>
          </w:p>
          <w:p w14:paraId="7B075EB4" w14:textId="77777777" w:rsidR="002819EA" w:rsidRPr="006E43E1" w:rsidRDefault="002819EA" w:rsidP="00422C55">
            <w:pPr>
              <w:pStyle w:val="af3"/>
              <w:numPr>
                <w:ilvl w:val="0"/>
                <w:numId w:val="36"/>
              </w:numPr>
              <w:spacing w:before="0" w:line="259" w:lineRule="auto"/>
              <w:ind w:left="0" w:firstLine="0"/>
              <w:contextualSpacing/>
              <w:rPr>
                <w:rFonts w:ascii="Times New Roman" w:hAnsi="Times New Roman"/>
              </w:rPr>
            </w:pPr>
            <w:r w:rsidRPr="006E43E1">
              <w:rPr>
                <w:rFonts w:ascii="Times New Roman" w:hAnsi="Times New Roman"/>
              </w:rPr>
              <w:t xml:space="preserve">Not allow to work (suspend from work) the </w:t>
            </w:r>
            <w:r w:rsidR="00B13102">
              <w:rPr>
                <w:rFonts w:ascii="Times New Roman" w:hAnsi="Times New Roman"/>
              </w:rPr>
              <w:t>C</w:t>
            </w:r>
            <w:r w:rsidR="00316235">
              <w:rPr>
                <w:rFonts w:ascii="Times New Roman" w:hAnsi="Times New Roman"/>
              </w:rPr>
              <w:t>ontractor</w:t>
            </w:r>
            <w:r w:rsidRPr="006E43E1">
              <w:rPr>
                <w:rFonts w:ascii="Times New Roman" w:hAnsi="Times New Roman"/>
              </w:rPr>
              <w:t>’</w:t>
            </w:r>
            <w:r w:rsidR="00316235">
              <w:rPr>
                <w:rFonts w:ascii="Times New Roman" w:hAnsi="Times New Roman"/>
              </w:rPr>
              <w:t>s</w:t>
            </w:r>
            <w:r w:rsidRPr="006E43E1">
              <w:rPr>
                <w:rFonts w:ascii="Times New Roman" w:hAnsi="Times New Roman"/>
              </w:rPr>
              <w:t xml:space="preserve"> employees appearing to be under the influence of alcohol, drugs or toxic substances, at the C</w:t>
            </w:r>
            <w:r w:rsidR="00316235">
              <w:rPr>
                <w:rFonts w:ascii="Times New Roman" w:hAnsi="Times New Roman"/>
              </w:rPr>
              <w:t>ompany</w:t>
            </w:r>
            <w:r w:rsidRPr="006E43E1">
              <w:rPr>
                <w:rFonts w:ascii="Times New Roman" w:hAnsi="Times New Roman"/>
              </w:rPr>
              <w:t xml:space="preserve">'s facility.  </w:t>
            </w:r>
          </w:p>
          <w:p w14:paraId="64C919BF" w14:textId="77777777" w:rsidR="002819EA" w:rsidRPr="006E43E1" w:rsidRDefault="002819EA" w:rsidP="00316235">
            <w:pPr>
              <w:widowControl w:val="0"/>
              <w:ind w:firstLine="0"/>
              <w:rPr>
                <w:rFonts w:ascii="Times New Roman" w:hAnsi="Times New Roman"/>
                <w:b/>
                <w:sz w:val="20"/>
                <w:szCs w:val="20"/>
              </w:rPr>
            </w:pPr>
            <w:r w:rsidRPr="006E43E1">
              <w:rPr>
                <w:rFonts w:ascii="Times New Roman" w:hAnsi="Times New Roman"/>
              </w:rPr>
              <w:t>Not allow substances which cause alcohol, drug or other intoxication to be carried to and available at C</w:t>
            </w:r>
            <w:r w:rsidR="00316235">
              <w:rPr>
                <w:rFonts w:ascii="Times New Roman" w:hAnsi="Times New Roman"/>
              </w:rPr>
              <w:t>ompany</w:t>
            </w:r>
            <w:r w:rsidRPr="006E43E1">
              <w:rPr>
                <w:rFonts w:ascii="Times New Roman" w:hAnsi="Times New Roman"/>
              </w:rPr>
              <w:t>’s facilities, except for those needed for operation purposes (hereinafter the “Allowed Substances”).</w:t>
            </w:r>
          </w:p>
        </w:tc>
      </w:tr>
      <w:tr w:rsidR="006E43E1" w:rsidRPr="006E43E1" w14:paraId="5187F336" w14:textId="77777777" w:rsidTr="006E43E1">
        <w:tc>
          <w:tcPr>
            <w:tcW w:w="5383" w:type="dxa"/>
            <w:shd w:val="clear" w:color="auto" w:fill="auto"/>
          </w:tcPr>
          <w:p w14:paraId="65082F9D" w14:textId="77777777" w:rsidR="002819EA" w:rsidRPr="006E43E1" w:rsidRDefault="005E21CD" w:rsidP="003054DB">
            <w:pPr>
              <w:ind w:firstLine="0"/>
              <w:rPr>
                <w:rFonts w:ascii="Times New Roman" w:hAnsi="Times New Roman"/>
                <w:b/>
                <w:lang w:val="ru-RU"/>
              </w:rPr>
            </w:pPr>
            <w:r>
              <w:rPr>
                <w:rFonts w:ascii="Times New Roman" w:hAnsi="Times New Roman"/>
                <w:lang w:val="ru-RU"/>
              </w:rPr>
              <w:t>8</w:t>
            </w:r>
            <w:r w:rsidR="002819EA" w:rsidRPr="006E43E1">
              <w:rPr>
                <w:rFonts w:ascii="Times New Roman" w:hAnsi="Times New Roman"/>
                <w:lang w:val="ru-RU"/>
              </w:rPr>
              <w:t>.2. В целях обеспечения контроля за указанными ограничениями К</w:t>
            </w:r>
            <w:r w:rsidR="003054DB">
              <w:rPr>
                <w:rFonts w:ascii="Times New Roman" w:hAnsi="Times New Roman"/>
                <w:lang w:val="ru-RU"/>
              </w:rPr>
              <w:t>омпания</w:t>
            </w:r>
            <w:r w:rsidR="002819EA" w:rsidRPr="006E43E1">
              <w:rPr>
                <w:rFonts w:ascii="Times New Roman" w:hAnsi="Times New Roman"/>
                <w:lang w:val="ru-RU"/>
              </w:rPr>
              <w:t xml:space="preserve">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работник(и) </w:t>
            </w:r>
            <w:r w:rsidR="00B264CE">
              <w:rPr>
                <w:rFonts w:ascii="Times New Roman" w:hAnsi="Times New Roman"/>
                <w:lang w:val="ru-RU"/>
              </w:rPr>
              <w:t>П</w:t>
            </w:r>
            <w:r w:rsidR="003054DB">
              <w:rPr>
                <w:rFonts w:ascii="Times New Roman" w:hAnsi="Times New Roman"/>
                <w:lang w:val="ru-RU"/>
              </w:rPr>
              <w:t>одрядчика</w:t>
            </w:r>
            <w:r w:rsidR="002819EA" w:rsidRPr="006E43E1">
              <w:rPr>
                <w:rFonts w:ascii="Times New Roman" w:hAnsi="Times New Roman"/>
                <w:lang w:val="ru-RU"/>
              </w:rPr>
              <w:t xml:space="preserve"> не допускается на рабочее место.</w:t>
            </w:r>
          </w:p>
        </w:tc>
        <w:tc>
          <w:tcPr>
            <w:tcW w:w="4687" w:type="dxa"/>
            <w:shd w:val="clear" w:color="auto" w:fill="auto"/>
          </w:tcPr>
          <w:p w14:paraId="061793A6" w14:textId="77777777" w:rsidR="002819EA" w:rsidRPr="006E43E1" w:rsidRDefault="00AA6763" w:rsidP="00316235">
            <w:pPr>
              <w:widowControl w:val="0"/>
              <w:ind w:firstLine="0"/>
              <w:rPr>
                <w:rFonts w:ascii="Times New Roman" w:hAnsi="Times New Roman"/>
                <w:b/>
                <w:sz w:val="20"/>
                <w:szCs w:val="20"/>
              </w:rPr>
            </w:pPr>
            <w:r w:rsidRPr="00AA6763">
              <w:rPr>
                <w:rFonts w:ascii="Times New Roman" w:hAnsi="Times New Roman"/>
              </w:rPr>
              <w:t>8</w:t>
            </w:r>
            <w:r w:rsidR="002819EA" w:rsidRPr="006E43E1">
              <w:rPr>
                <w:rFonts w:ascii="Times New Roman" w:hAnsi="Times New Roman"/>
              </w:rPr>
              <w:t>.2. To ensure the said limitations are complied with, the C</w:t>
            </w:r>
            <w:r w:rsidR="00316235">
              <w:rPr>
                <w:rFonts w:ascii="Times New Roman" w:hAnsi="Times New Roman"/>
              </w:rPr>
              <w:t>ompany</w:t>
            </w:r>
            <w:r w:rsidR="002819EA" w:rsidRPr="006E43E1">
              <w:rPr>
                <w:rFonts w:ascii="Times New Roman" w:hAnsi="Times New Roman"/>
              </w:rPr>
              <w:t xml:space="preserve"> has the right to check and vet all motor vehicles, belongings and materials delivered to the work site. Should the specified banned substances be found during such vetting, the motor vehicle / employee(s) of the </w:t>
            </w:r>
            <w:r w:rsidR="00B13102">
              <w:rPr>
                <w:rFonts w:ascii="Times New Roman" w:hAnsi="Times New Roman"/>
              </w:rPr>
              <w:t>C</w:t>
            </w:r>
            <w:r w:rsidR="00316235">
              <w:rPr>
                <w:rFonts w:ascii="Times New Roman" w:hAnsi="Times New Roman"/>
              </w:rPr>
              <w:t>ontractor</w:t>
            </w:r>
            <w:r w:rsidR="002819EA" w:rsidRPr="006E43E1">
              <w:rPr>
                <w:rFonts w:ascii="Times New Roman" w:hAnsi="Times New Roman"/>
              </w:rPr>
              <w:t xml:space="preserve"> shall not be allowed to enter the work site.</w:t>
            </w:r>
          </w:p>
        </w:tc>
      </w:tr>
      <w:tr w:rsidR="006E43E1" w:rsidRPr="006E43E1" w14:paraId="6F7DBD06" w14:textId="77777777" w:rsidTr="006E43E1">
        <w:tc>
          <w:tcPr>
            <w:tcW w:w="5383" w:type="dxa"/>
            <w:shd w:val="clear" w:color="auto" w:fill="auto"/>
          </w:tcPr>
          <w:p w14:paraId="678A4963" w14:textId="77777777" w:rsidR="00E266E1" w:rsidRPr="006E43E1" w:rsidRDefault="005E21CD" w:rsidP="00B71596">
            <w:pPr>
              <w:ind w:firstLine="0"/>
              <w:rPr>
                <w:rFonts w:ascii="Times New Roman" w:hAnsi="Times New Roman"/>
                <w:b/>
                <w:lang w:val="ru-RU"/>
              </w:rPr>
            </w:pPr>
            <w:r w:rsidRPr="005E21CD">
              <w:rPr>
                <w:rFonts w:ascii="Times New Roman" w:hAnsi="Times New Roman"/>
                <w:lang w:val="ru-RU"/>
              </w:rPr>
              <w:t>8</w:t>
            </w:r>
            <w:r w:rsidR="00E266E1" w:rsidRPr="006E43E1">
              <w:rPr>
                <w:rFonts w:ascii="Times New Roman" w:hAnsi="Times New Roman"/>
                <w:lang w:val="ru-RU"/>
              </w:rPr>
              <w:t xml:space="preserve">.3 Фиксация фактов употребления алкоголя работниками </w:t>
            </w:r>
            <w:r w:rsidR="00B264CE">
              <w:rPr>
                <w:rFonts w:ascii="Times New Roman" w:hAnsi="Times New Roman"/>
                <w:lang w:val="ru-RU"/>
              </w:rPr>
              <w:t>П</w:t>
            </w:r>
            <w:r w:rsidR="00F65F6F">
              <w:rPr>
                <w:rFonts w:ascii="Times New Roman" w:hAnsi="Times New Roman"/>
                <w:lang w:val="ru-RU"/>
              </w:rPr>
              <w:t>одрядчика</w:t>
            </w:r>
            <w:r w:rsidR="00E266E1" w:rsidRPr="006E43E1">
              <w:rPr>
                <w:rFonts w:ascii="Times New Roman" w:hAnsi="Times New Roman"/>
                <w:lang w:val="ru-RU"/>
              </w:rPr>
              <w:t xml:space="preserve">, появления работника </w:t>
            </w:r>
            <w:r w:rsidR="00B264CE">
              <w:rPr>
                <w:rFonts w:ascii="Times New Roman" w:hAnsi="Times New Roman"/>
                <w:lang w:val="ru-RU"/>
              </w:rPr>
              <w:t>П</w:t>
            </w:r>
            <w:r w:rsidR="00B71596">
              <w:rPr>
                <w:rFonts w:ascii="Times New Roman" w:hAnsi="Times New Roman"/>
                <w:lang w:val="ru-RU"/>
              </w:rPr>
              <w:t>одрядчика</w:t>
            </w:r>
            <w:r w:rsidR="00E266E1" w:rsidRPr="006E43E1">
              <w:rPr>
                <w:rFonts w:ascii="Times New Roman" w:hAnsi="Times New Roman"/>
                <w:lang w:val="ru-RU"/>
              </w:rPr>
              <w:t xml:space="preserve"> на объектах К</w:t>
            </w:r>
            <w:r w:rsidR="00B71596">
              <w:rPr>
                <w:rFonts w:ascii="Times New Roman" w:hAnsi="Times New Roman"/>
                <w:lang w:val="ru-RU"/>
              </w:rPr>
              <w:t>омпании</w:t>
            </w:r>
            <w:r w:rsidR="00E266E1" w:rsidRPr="006E43E1">
              <w:rPr>
                <w:rFonts w:ascii="Times New Roman" w:hAnsi="Times New Roman"/>
                <w:lang w:val="ru-RU"/>
              </w:rPr>
              <w:t xml:space="preserve"> в состоянии алкогольного, наркотического или токсического опьянения, проноса или нахождения на территории объекта К</w:t>
            </w:r>
            <w:r w:rsidR="00B71596">
              <w:rPr>
                <w:rFonts w:ascii="Times New Roman" w:hAnsi="Times New Roman"/>
                <w:lang w:val="ru-RU"/>
              </w:rPr>
              <w:t>омпании</w:t>
            </w:r>
            <w:r w:rsidR="00E266E1" w:rsidRPr="006E43E1">
              <w:rPr>
                <w:rFonts w:ascii="Times New Roman" w:hAnsi="Times New Roman"/>
                <w:lang w:val="ru-RU"/>
              </w:rPr>
              <w:t xml:space="preserve"> веществ, вызывающих алкогольное, наркотическое или токсическое опьянение, осуществляется любым из нижеперечисленных способов: медицинским осмотром или освидетельствованием; актами, составленными работниками К</w:t>
            </w:r>
            <w:r w:rsidR="00B71596">
              <w:rPr>
                <w:rFonts w:ascii="Times New Roman" w:hAnsi="Times New Roman"/>
                <w:lang w:val="ru-RU"/>
              </w:rPr>
              <w:t>омпании</w:t>
            </w:r>
            <w:r w:rsidR="00E266E1" w:rsidRPr="006E43E1">
              <w:rPr>
                <w:rFonts w:ascii="Times New Roman" w:hAnsi="Times New Roman"/>
                <w:lang w:val="ru-RU"/>
              </w:rPr>
              <w:t>/третьими лицами, привлекаемыми К</w:t>
            </w:r>
            <w:r w:rsidR="00B71596">
              <w:rPr>
                <w:rFonts w:ascii="Times New Roman" w:hAnsi="Times New Roman"/>
                <w:lang w:val="ru-RU"/>
              </w:rPr>
              <w:t>омпанией</w:t>
            </w:r>
            <w:r w:rsidR="00E266E1" w:rsidRPr="006E43E1">
              <w:rPr>
                <w:rFonts w:ascii="Times New Roman" w:hAnsi="Times New Roman"/>
                <w:lang w:val="ru-RU"/>
              </w:rPr>
              <w:t xml:space="preserve"> по договору оказания медицинских услуг, письменными объяснениями работников К</w:t>
            </w:r>
            <w:r w:rsidR="00B71596">
              <w:rPr>
                <w:rFonts w:ascii="Times New Roman" w:hAnsi="Times New Roman"/>
                <w:lang w:val="ru-RU"/>
              </w:rPr>
              <w:t>омпании</w:t>
            </w:r>
            <w:r w:rsidR="00E266E1" w:rsidRPr="006E43E1">
              <w:rPr>
                <w:rFonts w:ascii="Times New Roman" w:hAnsi="Times New Roman"/>
                <w:lang w:val="ru-RU"/>
              </w:rPr>
              <w:t xml:space="preserve"> и/или </w:t>
            </w:r>
            <w:r w:rsidR="00B264CE">
              <w:rPr>
                <w:rFonts w:ascii="Times New Roman" w:hAnsi="Times New Roman"/>
                <w:lang w:val="ru-RU"/>
              </w:rPr>
              <w:t>Подрядчика</w:t>
            </w:r>
            <w:r w:rsidR="00E266E1" w:rsidRPr="006E43E1">
              <w:rPr>
                <w:rFonts w:ascii="Times New Roman" w:hAnsi="Times New Roman"/>
                <w:lang w:val="ru-RU"/>
              </w:rPr>
              <w:t xml:space="preserve"> (или уполномоченными представителями К</w:t>
            </w:r>
            <w:r w:rsidR="00B71596">
              <w:rPr>
                <w:rFonts w:ascii="Times New Roman" w:hAnsi="Times New Roman"/>
                <w:lang w:val="ru-RU"/>
              </w:rPr>
              <w:t>омпании</w:t>
            </w:r>
            <w:r w:rsidR="00E266E1" w:rsidRPr="006E43E1">
              <w:rPr>
                <w:rFonts w:ascii="Times New Roman" w:hAnsi="Times New Roman"/>
                <w:lang w:val="ru-RU"/>
              </w:rPr>
              <w:t xml:space="preserve"> и </w:t>
            </w:r>
            <w:r w:rsidR="00B264CE">
              <w:rPr>
                <w:rFonts w:ascii="Times New Roman" w:hAnsi="Times New Roman"/>
                <w:lang w:val="ru-RU"/>
              </w:rPr>
              <w:t>П</w:t>
            </w:r>
            <w:r w:rsidR="00B71596">
              <w:rPr>
                <w:rFonts w:ascii="Times New Roman" w:hAnsi="Times New Roman"/>
                <w:lang w:val="ru-RU"/>
              </w:rPr>
              <w:t>одрядчика</w:t>
            </w:r>
            <w:r w:rsidR="00E266E1" w:rsidRPr="006E43E1">
              <w:rPr>
                <w:rFonts w:ascii="Times New Roman" w:hAnsi="Times New Roman"/>
                <w:lang w:val="ru-RU"/>
              </w:rPr>
              <w:t>), другими способами в соответствии с законодательством РФ.</w:t>
            </w:r>
          </w:p>
        </w:tc>
        <w:tc>
          <w:tcPr>
            <w:tcW w:w="4687" w:type="dxa"/>
            <w:shd w:val="clear" w:color="auto" w:fill="auto"/>
          </w:tcPr>
          <w:p w14:paraId="3F2E54F3" w14:textId="77777777" w:rsidR="00E266E1" w:rsidRPr="006E43E1" w:rsidRDefault="00AA6763" w:rsidP="00B71596">
            <w:pPr>
              <w:widowControl w:val="0"/>
              <w:ind w:firstLine="0"/>
              <w:rPr>
                <w:rFonts w:ascii="Times New Roman" w:hAnsi="Times New Roman"/>
                <w:b/>
                <w:sz w:val="20"/>
                <w:szCs w:val="20"/>
              </w:rPr>
            </w:pPr>
            <w:r>
              <w:rPr>
                <w:rFonts w:ascii="Times New Roman" w:hAnsi="Times New Roman"/>
                <w:lang w:eastAsia="ru-RU"/>
              </w:rPr>
              <w:t>8</w:t>
            </w:r>
            <w:r w:rsidR="00E266E1" w:rsidRPr="006E43E1">
              <w:rPr>
                <w:rFonts w:ascii="Times New Roman" w:hAnsi="Times New Roman"/>
                <w:lang w:eastAsia="ru-RU"/>
              </w:rPr>
              <w:t xml:space="preserve">.3. Documenting of the facts of alcohol consumption by the </w:t>
            </w:r>
            <w:r w:rsidR="00B71596">
              <w:rPr>
                <w:rFonts w:ascii="Times New Roman" w:hAnsi="Times New Roman"/>
                <w:lang w:eastAsia="ru-RU"/>
              </w:rPr>
              <w:t>Contractor</w:t>
            </w:r>
            <w:r w:rsidR="00E266E1" w:rsidRPr="006E43E1">
              <w:rPr>
                <w:rFonts w:ascii="Times New Roman" w:hAnsi="Times New Roman"/>
                <w:lang w:eastAsia="ru-RU"/>
              </w:rPr>
              <w:t xml:space="preserve">'s employees, appearance of the </w:t>
            </w:r>
            <w:r w:rsidR="00B13102">
              <w:rPr>
                <w:rFonts w:ascii="Times New Roman" w:hAnsi="Times New Roman"/>
                <w:lang w:eastAsia="ru-RU"/>
              </w:rPr>
              <w:t>C</w:t>
            </w:r>
            <w:r w:rsidR="00B71596">
              <w:rPr>
                <w:rFonts w:ascii="Times New Roman" w:hAnsi="Times New Roman"/>
                <w:lang w:eastAsia="ru-RU"/>
              </w:rPr>
              <w:t>ontractor</w:t>
            </w:r>
            <w:r w:rsidR="00E266E1" w:rsidRPr="006E43E1">
              <w:rPr>
                <w:rFonts w:ascii="Times New Roman" w:hAnsi="Times New Roman"/>
                <w:lang w:eastAsia="ru-RU"/>
              </w:rPr>
              <w:t>'s employees at the C</w:t>
            </w:r>
            <w:r w:rsidR="00B71596">
              <w:rPr>
                <w:rFonts w:ascii="Times New Roman" w:hAnsi="Times New Roman"/>
                <w:lang w:eastAsia="ru-RU"/>
              </w:rPr>
              <w:t>ompany</w:t>
            </w:r>
            <w:r w:rsidR="00E266E1" w:rsidRPr="006E43E1">
              <w:rPr>
                <w:rFonts w:ascii="Times New Roman" w:hAnsi="Times New Roman"/>
                <w:lang w:eastAsia="ru-RU"/>
              </w:rPr>
              <w:t>'s facilities in a state of alcoholic, narcotic, or toxic intoxication, smuggling, or possession of substances causing alcoholic, narcotic or toxic intoxication,  shall be carried out using any of the following methods: medical examination or evaluation; acts, executed by the C</w:t>
            </w:r>
            <w:r w:rsidR="00B71596">
              <w:rPr>
                <w:rFonts w:ascii="Times New Roman" w:hAnsi="Times New Roman"/>
                <w:lang w:eastAsia="ru-RU"/>
              </w:rPr>
              <w:t>ompany</w:t>
            </w:r>
            <w:r w:rsidR="00E266E1" w:rsidRPr="006E43E1">
              <w:rPr>
                <w:rFonts w:ascii="Times New Roman" w:hAnsi="Times New Roman"/>
                <w:lang w:eastAsia="ru-RU"/>
              </w:rPr>
              <w:t xml:space="preserve"> employees/third parties engaged by C</w:t>
            </w:r>
            <w:r w:rsidR="00B71596">
              <w:rPr>
                <w:rFonts w:ascii="Times New Roman" w:hAnsi="Times New Roman"/>
                <w:lang w:eastAsia="ru-RU"/>
              </w:rPr>
              <w:t>ompany</w:t>
            </w:r>
            <w:r w:rsidR="00E266E1" w:rsidRPr="006E43E1">
              <w:rPr>
                <w:rFonts w:ascii="Times New Roman" w:hAnsi="Times New Roman"/>
                <w:lang w:eastAsia="ru-RU"/>
              </w:rPr>
              <w:t xml:space="preserve"> under the agreement on provision of medical services, written explanations of the C</w:t>
            </w:r>
            <w:r w:rsidR="00B71596">
              <w:rPr>
                <w:rFonts w:ascii="Times New Roman" w:hAnsi="Times New Roman"/>
                <w:lang w:eastAsia="ru-RU"/>
              </w:rPr>
              <w:t>ompany</w:t>
            </w:r>
            <w:r w:rsidR="00E266E1" w:rsidRPr="006E43E1">
              <w:rPr>
                <w:rFonts w:ascii="Times New Roman" w:hAnsi="Times New Roman"/>
                <w:lang w:eastAsia="ru-RU"/>
              </w:rPr>
              <w:t xml:space="preserve">'s and/or </w:t>
            </w:r>
            <w:r w:rsidR="00B13102">
              <w:rPr>
                <w:rFonts w:ascii="Times New Roman" w:hAnsi="Times New Roman"/>
                <w:lang w:eastAsia="ru-RU"/>
              </w:rPr>
              <w:t>C</w:t>
            </w:r>
            <w:r w:rsidR="00B71596">
              <w:rPr>
                <w:rFonts w:ascii="Times New Roman" w:hAnsi="Times New Roman"/>
                <w:lang w:eastAsia="ru-RU"/>
              </w:rPr>
              <w:t>ontractor</w:t>
            </w:r>
            <w:r w:rsidR="00E266E1" w:rsidRPr="006E43E1">
              <w:rPr>
                <w:rFonts w:ascii="Times New Roman" w:hAnsi="Times New Roman"/>
                <w:lang w:eastAsia="ru-RU"/>
              </w:rPr>
              <w:t>'s employees (or authorized representatives of C</w:t>
            </w:r>
            <w:r w:rsidR="00B71596">
              <w:rPr>
                <w:rFonts w:ascii="Times New Roman" w:hAnsi="Times New Roman"/>
                <w:lang w:eastAsia="ru-RU"/>
              </w:rPr>
              <w:t>ompany</w:t>
            </w:r>
            <w:r w:rsidR="00E266E1" w:rsidRPr="006E43E1">
              <w:rPr>
                <w:rFonts w:ascii="Times New Roman" w:hAnsi="Times New Roman"/>
                <w:lang w:eastAsia="ru-RU"/>
              </w:rPr>
              <w:t xml:space="preserve"> and </w:t>
            </w:r>
            <w:r w:rsidR="00B13102">
              <w:rPr>
                <w:rFonts w:ascii="Times New Roman" w:hAnsi="Times New Roman"/>
                <w:lang w:eastAsia="ru-RU"/>
              </w:rPr>
              <w:t>C</w:t>
            </w:r>
            <w:r w:rsidR="00B71596">
              <w:rPr>
                <w:rFonts w:ascii="Times New Roman" w:hAnsi="Times New Roman"/>
                <w:lang w:eastAsia="ru-RU"/>
              </w:rPr>
              <w:t>ontractor</w:t>
            </w:r>
            <w:r w:rsidR="00E266E1" w:rsidRPr="006E43E1">
              <w:rPr>
                <w:rFonts w:ascii="Times New Roman" w:hAnsi="Times New Roman"/>
                <w:lang w:eastAsia="ru-RU"/>
              </w:rPr>
              <w:t>), and by any other means in accordance with the laws of RF.</w:t>
            </w:r>
          </w:p>
        </w:tc>
      </w:tr>
      <w:tr w:rsidR="006E43E1" w:rsidRPr="006E43E1" w14:paraId="389AF5EB" w14:textId="77777777" w:rsidTr="006E43E1">
        <w:tc>
          <w:tcPr>
            <w:tcW w:w="5383" w:type="dxa"/>
            <w:shd w:val="clear" w:color="auto" w:fill="auto"/>
          </w:tcPr>
          <w:p w14:paraId="45C98BB6" w14:textId="77777777" w:rsidR="002819EA" w:rsidRPr="006E43E1" w:rsidRDefault="005E21CD" w:rsidP="002819EA">
            <w:pPr>
              <w:ind w:firstLine="0"/>
              <w:rPr>
                <w:rFonts w:ascii="Times New Roman" w:hAnsi="Times New Roman"/>
                <w:b/>
                <w:lang w:val="ru-RU"/>
              </w:rPr>
            </w:pPr>
            <w:r>
              <w:rPr>
                <w:rFonts w:ascii="Times New Roman" w:hAnsi="Times New Roman"/>
                <w:b/>
                <w:lang w:val="ru-RU"/>
              </w:rPr>
              <w:t>9</w:t>
            </w:r>
            <w:r w:rsidR="002819EA" w:rsidRPr="006E43E1">
              <w:rPr>
                <w:rFonts w:ascii="Times New Roman" w:hAnsi="Times New Roman"/>
                <w:b/>
                <w:lang w:val="ru-RU"/>
              </w:rPr>
              <w:t>. ОХРАНА ОКРУЖАЮЩЕЙ СРЕДЫ</w:t>
            </w:r>
          </w:p>
        </w:tc>
        <w:tc>
          <w:tcPr>
            <w:tcW w:w="4687" w:type="dxa"/>
            <w:shd w:val="clear" w:color="auto" w:fill="auto"/>
          </w:tcPr>
          <w:p w14:paraId="60019AC2" w14:textId="77777777" w:rsidR="002819EA" w:rsidRPr="006E43E1" w:rsidRDefault="00AA6763" w:rsidP="002819EA">
            <w:pPr>
              <w:widowControl w:val="0"/>
              <w:ind w:firstLine="0"/>
              <w:rPr>
                <w:rFonts w:ascii="Times New Roman" w:hAnsi="Times New Roman"/>
                <w:b/>
                <w:sz w:val="20"/>
                <w:szCs w:val="20"/>
                <w:lang w:val="ru-RU"/>
              </w:rPr>
            </w:pPr>
            <w:r>
              <w:rPr>
                <w:rFonts w:ascii="Times New Roman" w:hAnsi="Times New Roman"/>
                <w:b/>
              </w:rPr>
              <w:t>9</w:t>
            </w:r>
            <w:r w:rsidR="002819EA" w:rsidRPr="006E43E1">
              <w:rPr>
                <w:rFonts w:ascii="Times New Roman" w:hAnsi="Times New Roman"/>
                <w:b/>
              </w:rPr>
              <w:t>. ENVIRONMENTAL PROTECTION</w:t>
            </w:r>
          </w:p>
        </w:tc>
      </w:tr>
      <w:tr w:rsidR="006E43E1" w:rsidRPr="006E43E1" w14:paraId="068C8B0F" w14:textId="77777777" w:rsidTr="006E43E1">
        <w:tc>
          <w:tcPr>
            <w:tcW w:w="5383" w:type="dxa"/>
            <w:shd w:val="clear" w:color="auto" w:fill="auto"/>
          </w:tcPr>
          <w:p w14:paraId="2BD9125D" w14:textId="77777777" w:rsidR="00820074" w:rsidRPr="005E21CD" w:rsidRDefault="00820074" w:rsidP="00B71596">
            <w:pPr>
              <w:pStyle w:val="af3"/>
              <w:numPr>
                <w:ilvl w:val="1"/>
                <w:numId w:val="47"/>
              </w:numPr>
              <w:tabs>
                <w:tab w:val="left" w:pos="284"/>
              </w:tabs>
              <w:autoSpaceDE w:val="0"/>
              <w:autoSpaceDN w:val="0"/>
              <w:adjustRightInd w:val="0"/>
              <w:spacing w:before="0" w:after="0"/>
              <w:rPr>
                <w:rFonts w:ascii="Times New Roman" w:hAnsi="Times New Roman"/>
                <w:lang w:val="ru-RU"/>
              </w:rPr>
            </w:pPr>
            <w:r w:rsidRPr="005E21CD">
              <w:rPr>
                <w:rFonts w:ascii="Times New Roman" w:hAnsi="Times New Roman"/>
                <w:lang w:val="ru-RU"/>
              </w:rPr>
              <w:t>Для выполнения Работ П</w:t>
            </w:r>
            <w:r w:rsidR="00B71596">
              <w:rPr>
                <w:rFonts w:ascii="Times New Roman" w:hAnsi="Times New Roman"/>
                <w:lang w:val="ru-RU"/>
              </w:rPr>
              <w:t>одрядчик</w:t>
            </w:r>
            <w:r w:rsidRPr="005E21CD">
              <w:rPr>
                <w:rFonts w:ascii="Times New Roman" w:hAnsi="Times New Roman"/>
                <w:lang w:val="ru-RU"/>
              </w:rPr>
              <w:t xml:space="preserve"> обязан:</w:t>
            </w:r>
          </w:p>
        </w:tc>
        <w:tc>
          <w:tcPr>
            <w:tcW w:w="4687" w:type="dxa"/>
            <w:shd w:val="clear" w:color="auto" w:fill="auto"/>
          </w:tcPr>
          <w:p w14:paraId="41A23308" w14:textId="77777777" w:rsidR="00820074" w:rsidRPr="006E43E1" w:rsidRDefault="00AA6763" w:rsidP="00B71596">
            <w:pPr>
              <w:widowControl w:val="0"/>
              <w:autoSpaceDE w:val="0"/>
              <w:autoSpaceDN w:val="0"/>
              <w:adjustRightInd w:val="0"/>
              <w:ind w:firstLine="0"/>
              <w:contextualSpacing/>
              <w:rPr>
                <w:rFonts w:ascii="Times New Roman" w:hAnsi="Times New Roman"/>
              </w:rPr>
            </w:pPr>
            <w:r w:rsidRPr="00F8326B">
              <w:rPr>
                <w:rFonts w:ascii="Times New Roman" w:hAnsi="Times New Roman"/>
              </w:rPr>
              <w:t>9</w:t>
            </w:r>
            <w:r w:rsidR="00820074" w:rsidRPr="006E43E1">
              <w:rPr>
                <w:rFonts w:ascii="Times New Roman" w:hAnsi="Times New Roman"/>
              </w:rPr>
              <w:t xml:space="preserve">.1 . To perform the Work, </w:t>
            </w:r>
            <w:r w:rsidR="00B13102">
              <w:rPr>
                <w:rFonts w:ascii="Times New Roman" w:hAnsi="Times New Roman"/>
              </w:rPr>
              <w:t>C</w:t>
            </w:r>
            <w:r w:rsidR="00B71596">
              <w:rPr>
                <w:rFonts w:ascii="Times New Roman" w:hAnsi="Times New Roman"/>
              </w:rPr>
              <w:t>ontractor</w:t>
            </w:r>
            <w:r w:rsidR="00820074" w:rsidRPr="006E43E1">
              <w:rPr>
                <w:rFonts w:ascii="Times New Roman" w:hAnsi="Times New Roman"/>
              </w:rPr>
              <w:t xml:space="preserve"> shall be obliged to:</w:t>
            </w:r>
          </w:p>
        </w:tc>
      </w:tr>
      <w:tr w:rsidR="006E43E1" w:rsidRPr="006E43E1" w14:paraId="0631FED0" w14:textId="77777777" w:rsidTr="006E43E1">
        <w:tc>
          <w:tcPr>
            <w:tcW w:w="5383" w:type="dxa"/>
            <w:shd w:val="clear" w:color="auto" w:fill="auto"/>
          </w:tcPr>
          <w:p w14:paraId="58BF670F" w14:textId="77777777" w:rsidR="00820074" w:rsidRPr="006E43E1" w:rsidRDefault="00820074" w:rsidP="006E43E1">
            <w:pPr>
              <w:tabs>
                <w:tab w:val="left" w:pos="284"/>
              </w:tabs>
              <w:autoSpaceDE w:val="0"/>
              <w:autoSpaceDN w:val="0"/>
              <w:adjustRightInd w:val="0"/>
              <w:spacing w:before="0" w:after="0"/>
              <w:ind w:firstLine="0"/>
              <w:rPr>
                <w:rFonts w:ascii="Times New Roman" w:hAnsi="Times New Roman"/>
                <w:lang w:val="ru-RU"/>
              </w:rPr>
            </w:pPr>
            <w:r w:rsidRPr="006E43E1">
              <w:rPr>
                <w:rFonts w:ascii="Times New Roman" w:hAnsi="Times New Roman"/>
                <w:lang w:val="ru-RU"/>
              </w:rPr>
              <w:t>a) иметь полный комплект необходимой нормативно-разрешительной природоохранной документации на выпол</w:t>
            </w:r>
            <w:r w:rsidR="00F65F6F">
              <w:rPr>
                <w:rFonts w:ascii="Times New Roman" w:hAnsi="Times New Roman"/>
                <w:lang w:val="ru-RU"/>
              </w:rPr>
              <w:t>нение Работ на объектах Компании</w:t>
            </w:r>
            <w:r w:rsidRPr="006E43E1">
              <w:rPr>
                <w:rFonts w:ascii="Times New Roman" w:hAnsi="Times New Roman"/>
                <w:lang w:val="ru-RU"/>
              </w:rPr>
              <w:t>, согласованный с государственными контролирующими органами в установленном законодательством РФ порядке;</w:t>
            </w:r>
          </w:p>
        </w:tc>
        <w:tc>
          <w:tcPr>
            <w:tcW w:w="4687" w:type="dxa"/>
            <w:shd w:val="clear" w:color="auto" w:fill="auto"/>
          </w:tcPr>
          <w:p w14:paraId="41E19586" w14:textId="77777777" w:rsidR="00820074" w:rsidRPr="006E43E1" w:rsidRDefault="00820074" w:rsidP="00B71596">
            <w:pPr>
              <w:tabs>
                <w:tab w:val="left" w:pos="318"/>
              </w:tabs>
              <w:spacing w:before="0" w:after="0"/>
              <w:ind w:firstLine="0"/>
              <w:contextualSpacing/>
              <w:rPr>
                <w:rFonts w:ascii="Times New Roman" w:hAnsi="Times New Roman"/>
              </w:rPr>
            </w:pPr>
            <w:r w:rsidRPr="006E43E1">
              <w:rPr>
                <w:rFonts w:ascii="Times New Roman" w:hAnsi="Times New Roman"/>
              </w:rPr>
              <w:t>a) have a complete set of necessary regulatory and permission environmental documentation relating to performance of the Work at the C</w:t>
            </w:r>
            <w:r w:rsidR="00B71596">
              <w:rPr>
                <w:rFonts w:ascii="Times New Roman" w:hAnsi="Times New Roman"/>
              </w:rPr>
              <w:t>ompany</w:t>
            </w:r>
            <w:r w:rsidRPr="006E43E1">
              <w:rPr>
                <w:rFonts w:ascii="Times New Roman" w:hAnsi="Times New Roman"/>
              </w:rPr>
              <w:t>'s facilities, approved by state regulatory agencies in the prescribed by RF law manner;</w:t>
            </w:r>
          </w:p>
        </w:tc>
      </w:tr>
      <w:tr w:rsidR="006E43E1" w:rsidRPr="006E43E1" w14:paraId="386C93FB" w14:textId="77777777" w:rsidTr="006E43E1">
        <w:tc>
          <w:tcPr>
            <w:tcW w:w="5383" w:type="dxa"/>
            <w:shd w:val="clear" w:color="auto" w:fill="auto"/>
          </w:tcPr>
          <w:p w14:paraId="47092FD4" w14:textId="77777777" w:rsidR="00820074" w:rsidRPr="006E43E1" w:rsidRDefault="00820074" w:rsidP="006E43E1">
            <w:pPr>
              <w:tabs>
                <w:tab w:val="left" w:pos="-120"/>
              </w:tabs>
              <w:autoSpaceDE w:val="0"/>
              <w:autoSpaceDN w:val="0"/>
              <w:adjustRightInd w:val="0"/>
              <w:spacing w:before="0" w:after="0"/>
              <w:ind w:left="22" w:hanging="22"/>
              <w:rPr>
                <w:rFonts w:ascii="Times New Roman" w:hAnsi="Times New Roman"/>
                <w:lang w:val="ru-RU"/>
              </w:rPr>
            </w:pPr>
            <w:r w:rsidRPr="006E43E1">
              <w:rPr>
                <w:rFonts w:ascii="Times New Roman" w:hAnsi="Times New Roman"/>
                <w:lang w:val="ru-RU"/>
              </w:rPr>
              <w:t>b) самостоятельно регулярно вести журналы первичного учета, иные документы по охране окружающей среды, отчитываться перед природоохранными, санитарно-эпидемиологическими органами и органами статистики по установленным законодательством РФ формам;</w:t>
            </w:r>
          </w:p>
        </w:tc>
        <w:tc>
          <w:tcPr>
            <w:tcW w:w="4687" w:type="dxa"/>
            <w:shd w:val="clear" w:color="auto" w:fill="auto"/>
          </w:tcPr>
          <w:p w14:paraId="467CAFAF" w14:textId="77777777" w:rsidR="00820074" w:rsidRPr="006E43E1" w:rsidRDefault="00820074" w:rsidP="006E43E1">
            <w:pPr>
              <w:tabs>
                <w:tab w:val="left" w:pos="318"/>
              </w:tabs>
              <w:spacing w:before="0" w:after="0"/>
              <w:ind w:firstLine="0"/>
              <w:contextualSpacing/>
              <w:rPr>
                <w:rFonts w:ascii="Times New Roman" w:hAnsi="Times New Roman"/>
              </w:rPr>
            </w:pPr>
            <w:r w:rsidRPr="006E43E1">
              <w:rPr>
                <w:rFonts w:ascii="Times New Roman" w:hAnsi="Times New Roman"/>
              </w:rPr>
              <w:t>b) keep, on a regular basis and on their own primary records and other environment-related documents, and to report to environmental, sanitation-and-epidemiological authorities and statistic agencies in accordance with the forms required by laws of RF;</w:t>
            </w:r>
          </w:p>
        </w:tc>
      </w:tr>
      <w:tr w:rsidR="006E43E1" w:rsidRPr="006E43E1" w14:paraId="485839CA" w14:textId="77777777" w:rsidTr="006E43E1">
        <w:tc>
          <w:tcPr>
            <w:tcW w:w="5383" w:type="dxa"/>
            <w:shd w:val="clear" w:color="auto" w:fill="auto"/>
          </w:tcPr>
          <w:p w14:paraId="3875E1FF" w14:textId="77777777" w:rsidR="00820074" w:rsidRPr="006E43E1" w:rsidRDefault="00820074" w:rsidP="00B264CE">
            <w:pPr>
              <w:tabs>
                <w:tab w:val="left" w:pos="284"/>
              </w:tabs>
              <w:autoSpaceDE w:val="0"/>
              <w:autoSpaceDN w:val="0"/>
              <w:adjustRightInd w:val="0"/>
              <w:spacing w:before="0" w:after="0"/>
              <w:ind w:firstLine="0"/>
              <w:rPr>
                <w:rFonts w:ascii="Times New Roman" w:hAnsi="Times New Roman"/>
                <w:lang w:val="ru-RU"/>
              </w:rPr>
            </w:pPr>
            <w:r w:rsidRPr="006E43E1">
              <w:rPr>
                <w:rFonts w:ascii="Times New Roman" w:hAnsi="Times New Roman"/>
                <w:lang w:val="ru-RU"/>
              </w:rPr>
              <w:t>с) самостоятельно вносить платежи за негативное воздействие на окружающую среду и природопользование, свя</w:t>
            </w:r>
            <w:r w:rsidR="00B264CE">
              <w:rPr>
                <w:rFonts w:ascii="Times New Roman" w:hAnsi="Times New Roman"/>
                <w:lang w:val="ru-RU"/>
              </w:rPr>
              <w:t>занное с выполнением Подрядчиком Р</w:t>
            </w:r>
            <w:r w:rsidRPr="006E43E1">
              <w:rPr>
                <w:rFonts w:ascii="Times New Roman" w:hAnsi="Times New Roman"/>
                <w:lang w:val="ru-RU"/>
              </w:rPr>
              <w:t>абот по дог</w:t>
            </w:r>
            <w:r w:rsidR="00B264CE">
              <w:rPr>
                <w:rFonts w:ascii="Times New Roman" w:hAnsi="Times New Roman"/>
                <w:lang w:val="ru-RU"/>
              </w:rPr>
              <w:t>овору на территории объектов Компании</w:t>
            </w:r>
            <w:r w:rsidRPr="006E43E1">
              <w:rPr>
                <w:rFonts w:ascii="Times New Roman" w:hAnsi="Times New Roman"/>
                <w:lang w:val="ru-RU"/>
              </w:rPr>
              <w:t xml:space="preserve"> и с эксплуатируемыми </w:t>
            </w:r>
            <w:r w:rsidR="00B264CE">
              <w:rPr>
                <w:rFonts w:ascii="Times New Roman" w:hAnsi="Times New Roman"/>
                <w:lang w:val="ru-RU"/>
              </w:rPr>
              <w:t xml:space="preserve"> Подрядчиком</w:t>
            </w:r>
            <w:r w:rsidRPr="006E43E1">
              <w:rPr>
                <w:rFonts w:ascii="Times New Roman" w:hAnsi="Times New Roman"/>
                <w:lang w:val="ru-RU"/>
              </w:rPr>
              <w:t xml:space="preserve"> источниками негативного воздействия на окружающую среду;</w:t>
            </w:r>
          </w:p>
        </w:tc>
        <w:tc>
          <w:tcPr>
            <w:tcW w:w="4687" w:type="dxa"/>
            <w:shd w:val="clear" w:color="auto" w:fill="auto"/>
          </w:tcPr>
          <w:p w14:paraId="1D6BB700" w14:textId="77777777" w:rsidR="00820074" w:rsidRPr="006E43E1" w:rsidRDefault="00820074" w:rsidP="00B71596">
            <w:pPr>
              <w:tabs>
                <w:tab w:val="left" w:pos="318"/>
              </w:tabs>
              <w:spacing w:before="0" w:after="0"/>
              <w:ind w:firstLine="0"/>
              <w:contextualSpacing/>
              <w:rPr>
                <w:rFonts w:ascii="Times New Roman" w:hAnsi="Times New Roman"/>
              </w:rPr>
            </w:pPr>
            <w:r w:rsidRPr="006E43E1">
              <w:rPr>
                <w:rFonts w:ascii="Times New Roman" w:hAnsi="Times New Roman"/>
                <w:lang w:val="ru-RU"/>
              </w:rPr>
              <w:t>с</w:t>
            </w:r>
            <w:r w:rsidRPr="006E43E1">
              <w:rPr>
                <w:rFonts w:ascii="Times New Roman" w:hAnsi="Times New Roman"/>
              </w:rPr>
              <w:t xml:space="preserve">) independently make payments for environmental impact and use of natural resources associated with </w:t>
            </w:r>
            <w:r w:rsidR="00B13102">
              <w:rPr>
                <w:rFonts w:ascii="Times New Roman" w:hAnsi="Times New Roman"/>
              </w:rPr>
              <w:t>C</w:t>
            </w:r>
            <w:r w:rsidR="00B71596">
              <w:rPr>
                <w:rFonts w:ascii="Times New Roman" w:hAnsi="Times New Roman"/>
              </w:rPr>
              <w:t>ontractor</w:t>
            </w:r>
            <w:r w:rsidRPr="006E43E1">
              <w:rPr>
                <w:rFonts w:ascii="Times New Roman" w:hAnsi="Times New Roman"/>
              </w:rPr>
              <w:t xml:space="preserve">’s work under Agreement at Company’s facilities territory and sources of the negative impact on the environment, operated by </w:t>
            </w:r>
            <w:r w:rsidR="00B13102">
              <w:rPr>
                <w:rFonts w:ascii="Times New Roman" w:hAnsi="Times New Roman"/>
              </w:rPr>
              <w:t>C</w:t>
            </w:r>
            <w:r w:rsidR="00B71596">
              <w:rPr>
                <w:rFonts w:ascii="Times New Roman" w:hAnsi="Times New Roman"/>
              </w:rPr>
              <w:t>ontractor</w:t>
            </w:r>
            <w:r w:rsidRPr="006E43E1">
              <w:rPr>
                <w:rFonts w:ascii="Times New Roman" w:hAnsi="Times New Roman"/>
              </w:rPr>
              <w:t>.</w:t>
            </w:r>
          </w:p>
        </w:tc>
      </w:tr>
      <w:tr w:rsidR="006E43E1" w:rsidRPr="006E43E1" w14:paraId="1CC6C29A" w14:textId="77777777" w:rsidTr="006E43E1">
        <w:tc>
          <w:tcPr>
            <w:tcW w:w="5383" w:type="dxa"/>
            <w:shd w:val="clear" w:color="auto" w:fill="auto"/>
          </w:tcPr>
          <w:p w14:paraId="7BADDC76" w14:textId="77777777" w:rsidR="00820074" w:rsidRPr="006E43E1" w:rsidRDefault="00820074" w:rsidP="00B264CE">
            <w:pPr>
              <w:tabs>
                <w:tab w:val="left" w:pos="22"/>
              </w:tabs>
              <w:autoSpaceDE w:val="0"/>
              <w:autoSpaceDN w:val="0"/>
              <w:adjustRightInd w:val="0"/>
              <w:spacing w:before="0" w:after="0"/>
              <w:ind w:left="22" w:firstLine="0"/>
              <w:rPr>
                <w:rFonts w:ascii="Times New Roman" w:hAnsi="Times New Roman"/>
                <w:lang w:val="ru-RU"/>
              </w:rPr>
            </w:pPr>
            <w:r w:rsidRPr="006E43E1">
              <w:rPr>
                <w:rFonts w:ascii="Times New Roman" w:hAnsi="Times New Roman"/>
                <w:lang w:val="ru-RU"/>
              </w:rPr>
              <w:t>d) строго соблюдать все применимые требования природоохранного законодательства всех уровней, а также корпоративных стандартов К</w:t>
            </w:r>
            <w:r w:rsidR="00B264CE">
              <w:rPr>
                <w:rFonts w:ascii="Times New Roman" w:hAnsi="Times New Roman"/>
                <w:lang w:val="ru-RU"/>
              </w:rPr>
              <w:t>омпании</w:t>
            </w:r>
            <w:r w:rsidRPr="006E43E1">
              <w:rPr>
                <w:rFonts w:ascii="Times New Roman" w:hAnsi="Times New Roman"/>
                <w:lang w:val="ru-RU"/>
              </w:rPr>
              <w:t xml:space="preserve">, доведенные </w:t>
            </w:r>
            <w:r w:rsidR="00B264CE" w:rsidRPr="006E43E1">
              <w:rPr>
                <w:rFonts w:ascii="Times New Roman" w:hAnsi="Times New Roman"/>
                <w:lang w:val="ru-RU"/>
              </w:rPr>
              <w:t xml:space="preserve">до </w:t>
            </w:r>
            <w:r w:rsidR="00B264CE">
              <w:rPr>
                <w:rFonts w:ascii="Times New Roman" w:hAnsi="Times New Roman"/>
                <w:lang w:val="ru-RU"/>
              </w:rPr>
              <w:t>Подрядчика</w:t>
            </w:r>
            <w:r w:rsidRPr="006E43E1">
              <w:rPr>
                <w:rFonts w:ascii="Times New Roman" w:hAnsi="Times New Roman"/>
                <w:lang w:val="ru-RU"/>
              </w:rPr>
              <w:t xml:space="preserve"> в установленном порядке.  </w:t>
            </w:r>
          </w:p>
        </w:tc>
        <w:tc>
          <w:tcPr>
            <w:tcW w:w="4687" w:type="dxa"/>
            <w:shd w:val="clear" w:color="auto" w:fill="auto"/>
          </w:tcPr>
          <w:p w14:paraId="57EF9227" w14:textId="77777777" w:rsidR="00820074" w:rsidRPr="006E43E1" w:rsidRDefault="00820074" w:rsidP="00B71596">
            <w:pPr>
              <w:tabs>
                <w:tab w:val="left" w:pos="318"/>
              </w:tabs>
              <w:spacing w:before="0" w:after="0"/>
              <w:ind w:firstLine="0"/>
              <w:contextualSpacing/>
              <w:rPr>
                <w:rFonts w:ascii="Times New Roman" w:hAnsi="Times New Roman"/>
              </w:rPr>
            </w:pPr>
            <w:r w:rsidRPr="006E43E1">
              <w:rPr>
                <w:rFonts w:ascii="Times New Roman" w:hAnsi="Times New Roman"/>
              </w:rPr>
              <w:t>d) strictly comply with all applicable environmental laws of all tiers, as well as C</w:t>
            </w:r>
            <w:r w:rsidR="00B71596">
              <w:rPr>
                <w:rFonts w:ascii="Times New Roman" w:hAnsi="Times New Roman"/>
              </w:rPr>
              <w:t>ompany</w:t>
            </w:r>
            <w:r w:rsidRPr="006E43E1">
              <w:rPr>
                <w:rFonts w:ascii="Times New Roman" w:hAnsi="Times New Roman"/>
              </w:rPr>
              <w:t xml:space="preserve"> corporate standards brought to the </w:t>
            </w:r>
            <w:r w:rsidR="00B13102">
              <w:rPr>
                <w:rFonts w:ascii="Times New Roman" w:hAnsi="Times New Roman"/>
              </w:rPr>
              <w:t>C</w:t>
            </w:r>
            <w:r w:rsidR="00B71596">
              <w:rPr>
                <w:rFonts w:ascii="Times New Roman" w:hAnsi="Times New Roman"/>
              </w:rPr>
              <w:t>ontractor</w:t>
            </w:r>
            <w:r w:rsidRPr="006E43E1">
              <w:rPr>
                <w:rFonts w:ascii="Times New Roman" w:hAnsi="Times New Roman"/>
              </w:rPr>
              <w:t>'s knowledge in accordance with established procedure.</w:t>
            </w:r>
          </w:p>
        </w:tc>
      </w:tr>
      <w:tr w:rsidR="006E43E1" w:rsidRPr="006E43E1" w14:paraId="58D2097B" w14:textId="77777777" w:rsidTr="006E43E1">
        <w:tc>
          <w:tcPr>
            <w:tcW w:w="5383" w:type="dxa"/>
            <w:shd w:val="clear" w:color="auto" w:fill="auto"/>
          </w:tcPr>
          <w:p w14:paraId="10245F05" w14:textId="77777777" w:rsidR="00820074" w:rsidRPr="006E43E1" w:rsidRDefault="005E21CD" w:rsidP="00B264CE">
            <w:pPr>
              <w:tabs>
                <w:tab w:val="left" w:pos="284"/>
              </w:tabs>
              <w:autoSpaceDE w:val="0"/>
              <w:autoSpaceDN w:val="0"/>
              <w:adjustRightInd w:val="0"/>
              <w:ind w:firstLine="0"/>
              <w:rPr>
                <w:rFonts w:ascii="Times New Roman" w:hAnsi="Times New Roman"/>
                <w:lang w:val="ru-RU"/>
              </w:rPr>
            </w:pPr>
            <w:r>
              <w:rPr>
                <w:rFonts w:ascii="Times New Roman" w:hAnsi="Times New Roman"/>
                <w:lang w:val="ru-RU"/>
              </w:rPr>
              <w:t>9</w:t>
            </w:r>
            <w:r w:rsidR="00820074" w:rsidRPr="006E43E1">
              <w:rPr>
                <w:rFonts w:ascii="Times New Roman" w:hAnsi="Times New Roman"/>
                <w:lang w:val="ru-RU"/>
              </w:rPr>
              <w:t xml:space="preserve">.2. Отходы, образованные от деятельности </w:t>
            </w:r>
            <w:r w:rsidR="00B264CE">
              <w:rPr>
                <w:rFonts w:ascii="Times New Roman" w:hAnsi="Times New Roman"/>
                <w:lang w:val="ru-RU"/>
              </w:rPr>
              <w:t>Подрядчика</w:t>
            </w:r>
            <w:r w:rsidR="00820074" w:rsidRPr="006E43E1">
              <w:rPr>
                <w:rFonts w:ascii="Times New Roman" w:hAnsi="Times New Roman"/>
                <w:lang w:val="ru-RU"/>
              </w:rPr>
              <w:t xml:space="preserve"> по Договору, с момента их образования принадлежат П</w:t>
            </w:r>
            <w:r w:rsidR="00B264CE">
              <w:rPr>
                <w:rFonts w:ascii="Times New Roman" w:hAnsi="Times New Roman"/>
                <w:lang w:val="ru-RU"/>
              </w:rPr>
              <w:t>одрядчику</w:t>
            </w:r>
            <w:r w:rsidR="00820074" w:rsidRPr="006E43E1">
              <w:rPr>
                <w:rFonts w:ascii="Times New Roman" w:hAnsi="Times New Roman"/>
                <w:lang w:val="ru-RU"/>
              </w:rPr>
              <w:t>. П</w:t>
            </w:r>
            <w:r w:rsidR="00B264CE">
              <w:rPr>
                <w:rFonts w:ascii="Times New Roman" w:hAnsi="Times New Roman"/>
                <w:lang w:val="ru-RU"/>
              </w:rPr>
              <w:t>одрядчик</w:t>
            </w:r>
            <w:r w:rsidR="00820074" w:rsidRPr="006E43E1">
              <w:rPr>
                <w:rFonts w:ascii="Times New Roman" w:hAnsi="Times New Roman"/>
                <w:lang w:val="ru-RU"/>
              </w:rPr>
              <w:t xml:space="preserve"> обязан выполнять весь комплекс работ по обращению с отходами в соответствии с законодательством РФ и своевремен</w:t>
            </w:r>
            <w:r w:rsidR="00B264CE">
              <w:rPr>
                <w:rFonts w:ascii="Times New Roman" w:hAnsi="Times New Roman"/>
                <w:lang w:val="ru-RU"/>
              </w:rPr>
              <w:t>но удалять с территории Компании</w:t>
            </w:r>
            <w:r w:rsidR="00820074" w:rsidRPr="006E43E1">
              <w:rPr>
                <w:rFonts w:ascii="Times New Roman" w:hAnsi="Times New Roman"/>
                <w:lang w:val="ru-RU"/>
              </w:rPr>
              <w:t xml:space="preserve"> и близлежащего пространства все отх</w:t>
            </w:r>
            <w:r w:rsidR="00D80546">
              <w:rPr>
                <w:rFonts w:ascii="Times New Roman" w:hAnsi="Times New Roman"/>
                <w:lang w:val="ru-RU"/>
              </w:rPr>
              <w:t>оды, образующиеся в результате Р</w:t>
            </w:r>
            <w:r w:rsidR="00820074" w:rsidRPr="006E43E1">
              <w:rPr>
                <w:rFonts w:ascii="Times New Roman" w:hAnsi="Times New Roman"/>
                <w:lang w:val="ru-RU"/>
              </w:rPr>
              <w:t>абот, проводимых П</w:t>
            </w:r>
            <w:r w:rsidR="00B264CE">
              <w:rPr>
                <w:rFonts w:ascii="Times New Roman" w:hAnsi="Times New Roman"/>
                <w:lang w:val="ru-RU"/>
              </w:rPr>
              <w:t>одрядчиком</w:t>
            </w:r>
            <w:r w:rsidR="00820074" w:rsidRPr="006E43E1">
              <w:rPr>
                <w:rFonts w:ascii="Times New Roman" w:hAnsi="Times New Roman"/>
                <w:lang w:val="ru-RU"/>
              </w:rPr>
              <w:t xml:space="preserve"> и его субподрядчиком(ами), и утилизировать их самостоятельно, без дополнительных расходов для К</w:t>
            </w:r>
            <w:r w:rsidR="00B264CE">
              <w:rPr>
                <w:rFonts w:ascii="Times New Roman" w:hAnsi="Times New Roman"/>
                <w:lang w:val="ru-RU"/>
              </w:rPr>
              <w:t>омпании</w:t>
            </w:r>
            <w:r w:rsidR="00820074" w:rsidRPr="006E43E1">
              <w:rPr>
                <w:rFonts w:ascii="Times New Roman" w:hAnsi="Times New Roman"/>
                <w:lang w:val="ru-RU"/>
              </w:rPr>
              <w:t xml:space="preserve">, за исключением тех случаев, </w:t>
            </w:r>
            <w:r w:rsidR="00B264CE">
              <w:rPr>
                <w:rFonts w:ascii="Times New Roman" w:hAnsi="Times New Roman"/>
                <w:lang w:val="ru-RU"/>
              </w:rPr>
              <w:t>когда отход принадлежит Компании</w:t>
            </w:r>
            <w:r w:rsidR="00820074" w:rsidRPr="006E43E1">
              <w:rPr>
                <w:rFonts w:ascii="Times New Roman" w:hAnsi="Times New Roman"/>
                <w:lang w:val="ru-RU"/>
              </w:rPr>
              <w:t>, а также осуществлять все расчеты и платежи, связанные с негативным воздействием на окружающую среду. Подрядчик обязан по требованию К</w:t>
            </w:r>
            <w:r w:rsidR="00B264CE">
              <w:rPr>
                <w:rFonts w:ascii="Times New Roman" w:hAnsi="Times New Roman"/>
                <w:lang w:val="ru-RU"/>
              </w:rPr>
              <w:t>омпании</w:t>
            </w:r>
            <w:r w:rsidR="00820074" w:rsidRPr="006E43E1">
              <w:rPr>
                <w:rFonts w:ascii="Times New Roman" w:hAnsi="Times New Roman"/>
                <w:lang w:val="ru-RU"/>
              </w:rPr>
              <w:t xml:space="preserve"> предоставить </w:t>
            </w:r>
            <w:r w:rsidR="00B264CE" w:rsidRPr="006E43E1">
              <w:rPr>
                <w:rFonts w:ascii="Times New Roman" w:hAnsi="Times New Roman"/>
                <w:lang w:val="ru-RU"/>
              </w:rPr>
              <w:t xml:space="preserve"> К</w:t>
            </w:r>
            <w:r w:rsidR="00B264CE">
              <w:rPr>
                <w:rFonts w:ascii="Times New Roman" w:hAnsi="Times New Roman"/>
                <w:lang w:val="ru-RU"/>
              </w:rPr>
              <w:t>омпании</w:t>
            </w:r>
            <w:r w:rsidR="00820074" w:rsidRPr="006E43E1">
              <w:rPr>
                <w:rFonts w:ascii="Times New Roman" w:hAnsi="Times New Roman"/>
                <w:lang w:val="ru-RU"/>
              </w:rPr>
              <w:t xml:space="preserve"> документы, подтверждающие н</w:t>
            </w:r>
            <w:r w:rsidR="00B264CE">
              <w:rPr>
                <w:rFonts w:ascii="Times New Roman" w:hAnsi="Times New Roman"/>
                <w:lang w:val="ru-RU"/>
              </w:rPr>
              <w:t>адлежащее исполнение Подрядчиком</w:t>
            </w:r>
            <w:r w:rsidR="00820074" w:rsidRPr="006E43E1">
              <w:rPr>
                <w:rFonts w:ascii="Times New Roman" w:hAnsi="Times New Roman"/>
                <w:lang w:val="ru-RU"/>
              </w:rPr>
              <w:t xml:space="preserve"> обязанностей, установленных настоящим пунктом.</w:t>
            </w:r>
          </w:p>
        </w:tc>
        <w:tc>
          <w:tcPr>
            <w:tcW w:w="4687" w:type="dxa"/>
            <w:shd w:val="clear" w:color="auto" w:fill="auto"/>
          </w:tcPr>
          <w:p w14:paraId="5E5E0AD2" w14:textId="77777777" w:rsidR="00820074" w:rsidRPr="006E43E1" w:rsidRDefault="00AA6763" w:rsidP="00D80546">
            <w:pPr>
              <w:widowControl w:val="0"/>
              <w:autoSpaceDE w:val="0"/>
              <w:autoSpaceDN w:val="0"/>
              <w:adjustRightInd w:val="0"/>
              <w:ind w:left="33" w:firstLine="0"/>
              <w:contextualSpacing/>
              <w:rPr>
                <w:rFonts w:ascii="Times New Roman" w:hAnsi="Times New Roman"/>
              </w:rPr>
            </w:pPr>
            <w:r>
              <w:rPr>
                <w:rFonts w:ascii="Times New Roman" w:hAnsi="Times New Roman"/>
              </w:rPr>
              <w:t>9</w:t>
            </w:r>
            <w:r w:rsidR="00820074" w:rsidRPr="006E43E1">
              <w:rPr>
                <w:rFonts w:ascii="Times New Roman" w:hAnsi="Times New Roman"/>
              </w:rPr>
              <w:t xml:space="preserve">.2. Wastes generated by </w:t>
            </w:r>
            <w:r w:rsidR="00D80546">
              <w:rPr>
                <w:rFonts w:ascii="Times New Roman" w:hAnsi="Times New Roman"/>
              </w:rPr>
              <w:t>Contractor</w:t>
            </w:r>
            <w:r w:rsidR="00820074" w:rsidRPr="006E43E1">
              <w:rPr>
                <w:rFonts w:ascii="Times New Roman" w:hAnsi="Times New Roman"/>
              </w:rPr>
              <w:t xml:space="preserve"> as a result of </w:t>
            </w:r>
            <w:r w:rsidR="00D80546" w:rsidRPr="006E43E1">
              <w:rPr>
                <w:rFonts w:ascii="Times New Roman" w:hAnsi="Times New Roman"/>
              </w:rPr>
              <w:t xml:space="preserve">the </w:t>
            </w:r>
            <w:r w:rsidR="00D80546">
              <w:rPr>
                <w:rFonts w:ascii="Times New Roman" w:hAnsi="Times New Roman"/>
              </w:rPr>
              <w:t>Contractor</w:t>
            </w:r>
            <w:r w:rsidR="00D80546" w:rsidRPr="006E43E1">
              <w:rPr>
                <w:rFonts w:ascii="Times New Roman" w:hAnsi="Times New Roman"/>
              </w:rPr>
              <w:t>’s</w:t>
            </w:r>
            <w:r w:rsidR="00820074" w:rsidRPr="006E43E1">
              <w:rPr>
                <w:rFonts w:ascii="Times New Roman" w:hAnsi="Times New Roman"/>
              </w:rPr>
              <w:t xml:space="preserve"> activities under the Agreement, starting from the moment of their generation shall belong </w:t>
            </w:r>
            <w:r w:rsidR="00D80546" w:rsidRPr="006E43E1">
              <w:rPr>
                <w:rFonts w:ascii="Times New Roman" w:hAnsi="Times New Roman"/>
              </w:rPr>
              <w:t xml:space="preserve">to </w:t>
            </w:r>
            <w:r w:rsidR="00D80546">
              <w:rPr>
                <w:rFonts w:ascii="Times New Roman" w:hAnsi="Times New Roman"/>
              </w:rPr>
              <w:t>Contractor</w:t>
            </w:r>
            <w:r w:rsidR="00820074" w:rsidRPr="006E43E1">
              <w:rPr>
                <w:rFonts w:ascii="Times New Roman" w:hAnsi="Times New Roman"/>
              </w:rPr>
              <w:t xml:space="preserve">. </w:t>
            </w:r>
            <w:r w:rsidR="00D80546">
              <w:rPr>
                <w:rFonts w:ascii="Times New Roman" w:hAnsi="Times New Roman"/>
              </w:rPr>
              <w:t xml:space="preserve"> Contractor</w:t>
            </w:r>
            <w:r w:rsidR="00D80546" w:rsidRPr="006E43E1">
              <w:rPr>
                <w:rFonts w:ascii="Times New Roman" w:hAnsi="Times New Roman"/>
              </w:rPr>
              <w:t xml:space="preserve"> </w:t>
            </w:r>
            <w:r w:rsidR="00820074" w:rsidRPr="006E43E1">
              <w:rPr>
                <w:rFonts w:ascii="Times New Roman" w:hAnsi="Times New Roman"/>
              </w:rPr>
              <w:t xml:space="preserve"> shall be obliged to perform the entire package of Work on waste handling under the applicable laws of RF, and timely remove from the territory of the </w:t>
            </w:r>
            <w:r w:rsidR="00D80546" w:rsidRPr="006E43E1">
              <w:rPr>
                <w:rFonts w:ascii="Times New Roman" w:hAnsi="Times New Roman"/>
              </w:rPr>
              <w:t xml:space="preserve"> C</w:t>
            </w:r>
            <w:r w:rsidR="00D80546">
              <w:rPr>
                <w:rFonts w:ascii="Times New Roman" w:hAnsi="Times New Roman"/>
              </w:rPr>
              <w:t>ompany</w:t>
            </w:r>
            <w:r w:rsidR="00D80546" w:rsidRPr="006E43E1">
              <w:rPr>
                <w:rFonts w:ascii="Times New Roman" w:hAnsi="Times New Roman"/>
              </w:rPr>
              <w:t xml:space="preserve"> </w:t>
            </w:r>
            <w:r w:rsidR="00820074" w:rsidRPr="006E43E1">
              <w:rPr>
                <w:rFonts w:ascii="Times New Roman" w:hAnsi="Times New Roman"/>
              </w:rPr>
              <w:t xml:space="preserve">, and the surrounding area, all wastes and debris resulting from the Work performed by the </w:t>
            </w:r>
            <w:r w:rsidR="00D80546">
              <w:rPr>
                <w:rFonts w:ascii="Times New Roman" w:hAnsi="Times New Roman"/>
              </w:rPr>
              <w:t xml:space="preserve"> Contractor and its Subc</w:t>
            </w:r>
            <w:r w:rsidR="00B13102">
              <w:rPr>
                <w:rFonts w:ascii="Times New Roman" w:hAnsi="Times New Roman"/>
              </w:rPr>
              <w:t>ontractor</w:t>
            </w:r>
            <w:r w:rsidR="00820074" w:rsidRPr="006E43E1">
              <w:rPr>
                <w:rFonts w:ascii="Times New Roman" w:hAnsi="Times New Roman"/>
              </w:rPr>
              <w:t>(s), and dispose of them on their own without additional expenses for the C</w:t>
            </w:r>
            <w:r w:rsidR="00D80546">
              <w:rPr>
                <w:rFonts w:ascii="Times New Roman" w:hAnsi="Times New Roman"/>
              </w:rPr>
              <w:t>ompany</w:t>
            </w:r>
            <w:r w:rsidR="00820074" w:rsidRPr="006E43E1">
              <w:rPr>
                <w:rFonts w:ascii="Times New Roman" w:hAnsi="Times New Roman"/>
              </w:rPr>
              <w:t xml:space="preserve"> and in compliance with RF law, with the exception of the cases when the waste belongs to Company, and also make all settlements and payments related to negative environmental impact. </w:t>
            </w:r>
            <w:r w:rsidR="00D80546" w:rsidRPr="006E43E1">
              <w:rPr>
                <w:rFonts w:ascii="Times New Roman" w:hAnsi="Times New Roman"/>
              </w:rPr>
              <w:t>Upon Company’s</w:t>
            </w:r>
            <w:r w:rsidR="00820074" w:rsidRPr="006E43E1">
              <w:rPr>
                <w:rFonts w:ascii="Times New Roman" w:hAnsi="Times New Roman"/>
              </w:rPr>
              <w:t xml:space="preserve"> request, </w:t>
            </w:r>
            <w:r w:rsidR="00B13102">
              <w:rPr>
                <w:rFonts w:ascii="Times New Roman" w:hAnsi="Times New Roman"/>
              </w:rPr>
              <w:t>C</w:t>
            </w:r>
            <w:r w:rsidR="00D80546">
              <w:rPr>
                <w:rFonts w:ascii="Times New Roman" w:hAnsi="Times New Roman"/>
              </w:rPr>
              <w:t>ontractor</w:t>
            </w:r>
            <w:r w:rsidR="00820074" w:rsidRPr="006E43E1">
              <w:rPr>
                <w:rFonts w:ascii="Times New Roman" w:hAnsi="Times New Roman"/>
              </w:rPr>
              <w:t xml:space="preserve"> shall be obliged to present to Company the documents confirming the </w:t>
            </w:r>
            <w:r w:rsidR="00B13102">
              <w:rPr>
                <w:rFonts w:ascii="Times New Roman" w:hAnsi="Times New Roman"/>
              </w:rPr>
              <w:t>C</w:t>
            </w:r>
            <w:r w:rsidR="00D80546">
              <w:rPr>
                <w:rFonts w:ascii="Times New Roman" w:hAnsi="Times New Roman"/>
              </w:rPr>
              <w:t>ontractor</w:t>
            </w:r>
            <w:r w:rsidR="00820074" w:rsidRPr="006E43E1">
              <w:rPr>
                <w:rFonts w:ascii="Times New Roman" w:hAnsi="Times New Roman"/>
              </w:rPr>
              <w:t>'s proper fulfillment of the obligations set forth in this clause.</w:t>
            </w:r>
          </w:p>
        </w:tc>
      </w:tr>
      <w:tr w:rsidR="006E43E1" w:rsidRPr="006E43E1" w14:paraId="5772E632" w14:textId="77777777" w:rsidTr="006E43E1">
        <w:tc>
          <w:tcPr>
            <w:tcW w:w="5383" w:type="dxa"/>
            <w:shd w:val="clear" w:color="auto" w:fill="auto"/>
          </w:tcPr>
          <w:p w14:paraId="0CC2A2CE" w14:textId="77777777" w:rsidR="00820074" w:rsidRPr="006E43E1" w:rsidRDefault="005E21CD" w:rsidP="00820074">
            <w:pPr>
              <w:tabs>
                <w:tab w:val="left" w:pos="284"/>
              </w:tabs>
              <w:autoSpaceDE w:val="0"/>
              <w:autoSpaceDN w:val="0"/>
              <w:adjustRightInd w:val="0"/>
              <w:spacing w:before="0" w:after="0"/>
              <w:ind w:firstLine="0"/>
              <w:rPr>
                <w:rFonts w:ascii="Times New Roman" w:hAnsi="Times New Roman"/>
                <w:lang w:val="ru-RU"/>
              </w:rPr>
            </w:pPr>
            <w:r w:rsidRPr="005E21CD">
              <w:rPr>
                <w:rFonts w:ascii="Times New Roman" w:hAnsi="Times New Roman"/>
                <w:lang w:val="ru-RU"/>
              </w:rPr>
              <w:t>9</w:t>
            </w:r>
            <w:r w:rsidR="00B264CE">
              <w:rPr>
                <w:rFonts w:ascii="Times New Roman" w:hAnsi="Times New Roman"/>
                <w:lang w:val="ru-RU"/>
              </w:rPr>
              <w:t>.3 Подрядчик</w:t>
            </w:r>
            <w:r w:rsidR="00820074" w:rsidRPr="006E43E1">
              <w:rPr>
                <w:rFonts w:ascii="Times New Roman" w:hAnsi="Times New Roman"/>
                <w:lang w:val="ru-RU"/>
              </w:rPr>
              <w:t xml:space="preserve"> обязан временно накапливать отходы и материалы, содержащие вредные вещества, в специально организованных </w:t>
            </w:r>
            <w:r w:rsidR="00B264CE" w:rsidRPr="006E43E1">
              <w:rPr>
                <w:rFonts w:ascii="Times New Roman" w:hAnsi="Times New Roman"/>
                <w:lang w:val="ru-RU"/>
              </w:rPr>
              <w:t>им закрытых</w:t>
            </w:r>
            <w:r w:rsidR="00820074" w:rsidRPr="006E43E1">
              <w:rPr>
                <w:rFonts w:ascii="Times New Roman" w:hAnsi="Times New Roman"/>
                <w:lang w:val="ru-RU"/>
              </w:rPr>
              <w:t xml:space="preserve"> </w:t>
            </w:r>
            <w:r w:rsidR="00B264CE" w:rsidRPr="006E43E1">
              <w:rPr>
                <w:rFonts w:ascii="Times New Roman" w:hAnsi="Times New Roman"/>
                <w:lang w:val="ru-RU"/>
              </w:rPr>
              <w:t>емкостях для их</w:t>
            </w:r>
            <w:r w:rsidR="00820074" w:rsidRPr="006E43E1">
              <w:rPr>
                <w:rFonts w:ascii="Times New Roman" w:hAnsi="Times New Roman"/>
                <w:lang w:val="ru-RU"/>
              </w:rPr>
              <w:t xml:space="preserve"> накопления и соблюдать принцип селективного складирования отходов, не допуская смешивания отходов, образовавшихся от его деятельности по договору, с о</w:t>
            </w:r>
            <w:r w:rsidR="00B264CE">
              <w:rPr>
                <w:rFonts w:ascii="Times New Roman" w:hAnsi="Times New Roman"/>
                <w:lang w:val="ru-RU"/>
              </w:rPr>
              <w:t>тходами, принадлежащими Компании. Подрядчик</w:t>
            </w:r>
            <w:r w:rsidR="00820074" w:rsidRPr="006E43E1">
              <w:rPr>
                <w:rFonts w:ascii="Times New Roman" w:hAnsi="Times New Roman"/>
                <w:lang w:val="ru-RU"/>
              </w:rPr>
              <w:t xml:space="preserve"> должен разработать и утвердить паспорта отходов I-IV классов опасности, образующихся от его дея</w:t>
            </w:r>
            <w:r w:rsidR="00B264CE">
              <w:rPr>
                <w:rFonts w:ascii="Times New Roman" w:hAnsi="Times New Roman"/>
                <w:lang w:val="ru-RU"/>
              </w:rPr>
              <w:t>тельности на территории Компании</w:t>
            </w:r>
            <w:r w:rsidR="00820074" w:rsidRPr="006E43E1">
              <w:rPr>
                <w:rFonts w:ascii="Times New Roman" w:hAnsi="Times New Roman"/>
                <w:lang w:val="ru-RU"/>
              </w:rPr>
              <w:t>.</w:t>
            </w:r>
          </w:p>
          <w:p w14:paraId="21EC7AA0" w14:textId="77777777" w:rsidR="00820074" w:rsidRPr="006E43E1" w:rsidRDefault="00B264CE" w:rsidP="00820074">
            <w:pPr>
              <w:tabs>
                <w:tab w:val="left" w:pos="284"/>
              </w:tabs>
              <w:autoSpaceDE w:val="0"/>
              <w:autoSpaceDN w:val="0"/>
              <w:adjustRightInd w:val="0"/>
              <w:ind w:firstLine="0"/>
              <w:rPr>
                <w:rFonts w:ascii="Times New Roman" w:hAnsi="Times New Roman"/>
                <w:lang w:val="ru-RU"/>
              </w:rPr>
            </w:pPr>
            <w:r>
              <w:rPr>
                <w:rFonts w:ascii="Times New Roman" w:hAnsi="Times New Roman"/>
                <w:lang w:val="ru-RU"/>
              </w:rPr>
              <w:t>Подрядчик</w:t>
            </w:r>
            <w:r w:rsidR="00820074" w:rsidRPr="006E43E1">
              <w:rPr>
                <w:rFonts w:ascii="Times New Roman" w:hAnsi="Times New Roman"/>
                <w:lang w:val="ru-RU"/>
              </w:rPr>
              <w:t xml:space="preserve"> не должен допускать накопление и размещение рабочих материалов, отходов на открытом грунте. </w:t>
            </w:r>
          </w:p>
          <w:p w14:paraId="08291209" w14:textId="77777777" w:rsidR="00820074" w:rsidRPr="006E43E1" w:rsidRDefault="00B264CE" w:rsidP="00820074">
            <w:pPr>
              <w:tabs>
                <w:tab w:val="left" w:pos="284"/>
              </w:tabs>
              <w:autoSpaceDE w:val="0"/>
              <w:autoSpaceDN w:val="0"/>
              <w:adjustRightInd w:val="0"/>
              <w:ind w:firstLine="0"/>
              <w:rPr>
                <w:rFonts w:ascii="Times New Roman" w:hAnsi="Times New Roman"/>
                <w:lang w:val="ru-RU"/>
              </w:rPr>
            </w:pPr>
            <w:r>
              <w:rPr>
                <w:rFonts w:ascii="Times New Roman" w:hAnsi="Times New Roman"/>
                <w:lang w:val="ru-RU"/>
              </w:rPr>
              <w:t>Подрядчик</w:t>
            </w:r>
            <w:r w:rsidR="00820074" w:rsidRPr="006E43E1">
              <w:rPr>
                <w:rFonts w:ascii="Times New Roman" w:hAnsi="Times New Roman"/>
                <w:lang w:val="ru-RU"/>
              </w:rPr>
              <w:t xml:space="preserve"> должен использовать в работе специальные контейнеры, поддоны, исключающие загрязнение и засорение объектов окружающей среды.</w:t>
            </w:r>
          </w:p>
        </w:tc>
        <w:tc>
          <w:tcPr>
            <w:tcW w:w="4687" w:type="dxa"/>
            <w:shd w:val="clear" w:color="auto" w:fill="auto"/>
          </w:tcPr>
          <w:p w14:paraId="2AA5A8CE" w14:textId="77777777" w:rsidR="00820074" w:rsidRPr="006E43E1" w:rsidRDefault="00AA6763" w:rsidP="00820074">
            <w:pPr>
              <w:widowControl w:val="0"/>
              <w:autoSpaceDE w:val="0"/>
              <w:autoSpaceDN w:val="0"/>
              <w:adjustRightInd w:val="0"/>
              <w:ind w:firstLine="0"/>
              <w:contextualSpacing/>
              <w:rPr>
                <w:rFonts w:ascii="Times New Roman" w:hAnsi="Times New Roman"/>
              </w:rPr>
            </w:pPr>
            <w:r>
              <w:rPr>
                <w:rFonts w:ascii="Times New Roman" w:hAnsi="Times New Roman"/>
              </w:rPr>
              <w:t>9</w:t>
            </w:r>
            <w:r w:rsidR="00820074" w:rsidRPr="006E43E1">
              <w:rPr>
                <w:rFonts w:ascii="Times New Roman" w:hAnsi="Times New Roman"/>
              </w:rPr>
              <w:t>.3. </w:t>
            </w:r>
            <w:r w:rsidR="00B13102">
              <w:rPr>
                <w:rFonts w:ascii="Times New Roman" w:hAnsi="Times New Roman"/>
              </w:rPr>
              <w:t>C</w:t>
            </w:r>
            <w:r w:rsidR="00B71596">
              <w:rPr>
                <w:rFonts w:ascii="Times New Roman" w:hAnsi="Times New Roman"/>
              </w:rPr>
              <w:t>ontractor</w:t>
            </w:r>
            <w:r w:rsidR="00820074" w:rsidRPr="006E43E1">
              <w:rPr>
                <w:rFonts w:ascii="Times New Roman" w:hAnsi="Times New Roman"/>
              </w:rPr>
              <w:t xml:space="preserve"> shall be obliged to accumulate, on a temporary basis, wastes and materials containing harmful substances, in specially arranged closed containers for their accumulation and adhere to waste segregated storage principle, without mixing the wastes generated as a result of </w:t>
            </w:r>
            <w:r w:rsidR="00B13102">
              <w:rPr>
                <w:rFonts w:ascii="Times New Roman" w:hAnsi="Times New Roman"/>
              </w:rPr>
              <w:t>Contractor</w:t>
            </w:r>
            <w:r w:rsidR="00820074" w:rsidRPr="006E43E1">
              <w:rPr>
                <w:rFonts w:ascii="Times New Roman" w:hAnsi="Times New Roman"/>
              </w:rPr>
              <w:t>’s activity under Agreement with the wastes that belong to C</w:t>
            </w:r>
            <w:r w:rsidR="00B71596">
              <w:rPr>
                <w:rFonts w:ascii="Times New Roman" w:hAnsi="Times New Roman"/>
              </w:rPr>
              <w:t>ompany</w:t>
            </w:r>
            <w:r w:rsidR="00820074" w:rsidRPr="006E43E1">
              <w:rPr>
                <w:rFonts w:ascii="Times New Roman" w:hAnsi="Times New Roman"/>
              </w:rPr>
              <w:t xml:space="preserve">. </w:t>
            </w:r>
            <w:r w:rsidR="00B13102">
              <w:rPr>
                <w:rFonts w:ascii="Times New Roman" w:hAnsi="Times New Roman"/>
              </w:rPr>
              <w:t>C</w:t>
            </w:r>
            <w:r w:rsidR="00B71596">
              <w:rPr>
                <w:rFonts w:ascii="Times New Roman" w:hAnsi="Times New Roman"/>
              </w:rPr>
              <w:t>ontractor</w:t>
            </w:r>
            <w:r w:rsidR="00820074" w:rsidRPr="006E43E1">
              <w:rPr>
                <w:rFonts w:ascii="Times New Roman" w:hAnsi="Times New Roman"/>
              </w:rPr>
              <w:t xml:space="preserve"> shall develop and adopt the hazardous waste certificates for class I-IV hazardous wastes generated by its activities at the C</w:t>
            </w:r>
            <w:r w:rsidR="00B71596">
              <w:rPr>
                <w:rFonts w:ascii="Times New Roman" w:hAnsi="Times New Roman"/>
              </w:rPr>
              <w:t>ompany</w:t>
            </w:r>
            <w:r w:rsidR="00820074" w:rsidRPr="006E43E1">
              <w:rPr>
                <w:rFonts w:ascii="Times New Roman" w:hAnsi="Times New Roman"/>
              </w:rPr>
              <w:t>'s territory.</w:t>
            </w:r>
          </w:p>
          <w:p w14:paraId="3049AFE4" w14:textId="77777777" w:rsidR="00820074" w:rsidRPr="006E43E1" w:rsidRDefault="00820074" w:rsidP="00820074">
            <w:pPr>
              <w:widowControl w:val="0"/>
              <w:autoSpaceDE w:val="0"/>
              <w:autoSpaceDN w:val="0"/>
              <w:adjustRightInd w:val="0"/>
              <w:ind w:firstLine="0"/>
              <w:contextualSpacing/>
              <w:rPr>
                <w:rFonts w:ascii="Times New Roman" w:hAnsi="Times New Roman"/>
              </w:rPr>
            </w:pPr>
          </w:p>
          <w:p w14:paraId="15ED9B7E" w14:textId="77777777" w:rsidR="00820074" w:rsidRPr="006E43E1" w:rsidRDefault="00B13102" w:rsidP="00E35849">
            <w:pPr>
              <w:widowControl w:val="0"/>
              <w:autoSpaceDE w:val="0"/>
              <w:autoSpaceDN w:val="0"/>
              <w:adjustRightInd w:val="0"/>
              <w:ind w:firstLine="0"/>
              <w:contextualSpacing/>
              <w:rPr>
                <w:rFonts w:ascii="Times New Roman" w:hAnsi="Times New Roman"/>
              </w:rPr>
            </w:pPr>
            <w:r>
              <w:rPr>
                <w:rFonts w:ascii="Times New Roman" w:hAnsi="Times New Roman"/>
              </w:rPr>
              <w:t>C</w:t>
            </w:r>
            <w:r w:rsidR="00B71596">
              <w:rPr>
                <w:rFonts w:ascii="Times New Roman" w:hAnsi="Times New Roman"/>
              </w:rPr>
              <w:t>ontractor</w:t>
            </w:r>
            <w:r w:rsidR="00820074" w:rsidRPr="006E43E1">
              <w:rPr>
                <w:rFonts w:ascii="Times New Roman" w:hAnsi="Times New Roman"/>
              </w:rPr>
              <w:t xml:space="preserve"> shall not allow accumulation or placement of working materials, wastes on the open ground. </w:t>
            </w:r>
            <w:r>
              <w:rPr>
                <w:rFonts w:ascii="Times New Roman" w:hAnsi="Times New Roman"/>
              </w:rPr>
              <w:t>C</w:t>
            </w:r>
            <w:r w:rsidR="00B71596">
              <w:rPr>
                <w:rFonts w:ascii="Times New Roman" w:hAnsi="Times New Roman"/>
              </w:rPr>
              <w:t>ontractor</w:t>
            </w:r>
            <w:r w:rsidR="00820074" w:rsidRPr="006E43E1">
              <w:rPr>
                <w:rFonts w:ascii="Times New Roman" w:hAnsi="Times New Roman"/>
              </w:rPr>
              <w:t xml:space="preserve"> shall use special containers, working trays</w:t>
            </w:r>
            <w:r w:rsidR="00E35849" w:rsidRPr="00E35849">
              <w:rPr>
                <w:rFonts w:ascii="Times New Roman" w:hAnsi="Times New Roman"/>
              </w:rPr>
              <w:t xml:space="preserve"> </w:t>
            </w:r>
            <w:r w:rsidR="00820074" w:rsidRPr="006E43E1">
              <w:rPr>
                <w:rFonts w:ascii="Times New Roman" w:hAnsi="Times New Roman"/>
              </w:rPr>
              <w:t>which exclude environment pollution and contamination.</w:t>
            </w:r>
          </w:p>
        </w:tc>
      </w:tr>
      <w:tr w:rsidR="006E43E1" w:rsidRPr="006E43E1" w14:paraId="443DD632" w14:textId="77777777" w:rsidTr="006E43E1">
        <w:tc>
          <w:tcPr>
            <w:tcW w:w="5383" w:type="dxa"/>
            <w:shd w:val="clear" w:color="auto" w:fill="auto"/>
          </w:tcPr>
          <w:p w14:paraId="6DF5F98F" w14:textId="77777777" w:rsidR="00820074" w:rsidRPr="006E43E1" w:rsidRDefault="005E21CD" w:rsidP="00820074">
            <w:pPr>
              <w:autoSpaceDE w:val="0"/>
              <w:autoSpaceDN w:val="0"/>
              <w:adjustRightInd w:val="0"/>
              <w:spacing w:before="0" w:after="0"/>
              <w:ind w:firstLine="0"/>
              <w:rPr>
                <w:rFonts w:ascii="Times New Roman" w:hAnsi="Times New Roman"/>
                <w:lang w:val="ru-RU"/>
              </w:rPr>
            </w:pPr>
            <w:r w:rsidRPr="005E21CD">
              <w:rPr>
                <w:rFonts w:ascii="Times New Roman" w:hAnsi="Times New Roman"/>
                <w:lang w:val="ru-RU"/>
              </w:rPr>
              <w:t>9</w:t>
            </w:r>
            <w:r w:rsidR="00B264CE">
              <w:rPr>
                <w:rFonts w:ascii="Times New Roman" w:hAnsi="Times New Roman"/>
                <w:lang w:val="ru-RU"/>
              </w:rPr>
              <w:t>.4 Подрядчику</w:t>
            </w:r>
            <w:r w:rsidR="00820074" w:rsidRPr="006E43E1">
              <w:rPr>
                <w:rFonts w:ascii="Times New Roman" w:hAnsi="Times New Roman"/>
                <w:lang w:val="ru-RU"/>
              </w:rPr>
              <w:t xml:space="preserve"> запреща</w:t>
            </w:r>
            <w:r w:rsidR="00DC79FE">
              <w:rPr>
                <w:rFonts w:ascii="Times New Roman" w:hAnsi="Times New Roman"/>
                <w:lang w:val="ru-RU"/>
              </w:rPr>
              <w:t>ется осуществлять мойку транспортных средств</w:t>
            </w:r>
            <w:r w:rsidR="00820074" w:rsidRPr="006E43E1">
              <w:rPr>
                <w:rFonts w:ascii="Times New Roman" w:hAnsi="Times New Roman"/>
                <w:lang w:val="ru-RU"/>
              </w:rPr>
              <w:t xml:space="preserve"> в водных объектах, в границах водоохр</w:t>
            </w:r>
            <w:r w:rsidR="00F65F6F">
              <w:rPr>
                <w:rFonts w:ascii="Times New Roman" w:hAnsi="Times New Roman"/>
                <w:lang w:val="ru-RU"/>
              </w:rPr>
              <w:t>анных зон и на объектах Компании</w:t>
            </w:r>
            <w:r w:rsidR="00820074" w:rsidRPr="006E43E1">
              <w:rPr>
                <w:rFonts w:ascii="Times New Roman" w:hAnsi="Times New Roman"/>
                <w:lang w:val="ru-RU"/>
              </w:rPr>
              <w:t>.</w:t>
            </w:r>
          </w:p>
        </w:tc>
        <w:tc>
          <w:tcPr>
            <w:tcW w:w="4687" w:type="dxa"/>
            <w:shd w:val="clear" w:color="auto" w:fill="auto"/>
          </w:tcPr>
          <w:p w14:paraId="1073C449" w14:textId="77777777" w:rsidR="00820074" w:rsidRPr="006E43E1" w:rsidRDefault="00AA6763" w:rsidP="00820074">
            <w:pPr>
              <w:widowControl w:val="0"/>
              <w:autoSpaceDE w:val="0"/>
              <w:autoSpaceDN w:val="0"/>
              <w:adjustRightInd w:val="0"/>
              <w:ind w:firstLine="0"/>
              <w:contextualSpacing/>
              <w:rPr>
                <w:rFonts w:ascii="Times New Roman" w:hAnsi="Times New Roman"/>
              </w:rPr>
            </w:pPr>
            <w:r>
              <w:rPr>
                <w:rFonts w:ascii="Times New Roman" w:hAnsi="Times New Roman"/>
              </w:rPr>
              <w:t>9</w:t>
            </w:r>
            <w:r w:rsidR="00820074" w:rsidRPr="006E43E1">
              <w:rPr>
                <w:rFonts w:ascii="Times New Roman" w:hAnsi="Times New Roman"/>
              </w:rPr>
              <w:t xml:space="preserve">.4. </w:t>
            </w:r>
            <w:r w:rsidR="00F65F6F">
              <w:rPr>
                <w:rFonts w:ascii="Times New Roman" w:hAnsi="Times New Roman"/>
              </w:rPr>
              <w:t>Contractor</w:t>
            </w:r>
            <w:r w:rsidR="00820074" w:rsidRPr="006E43E1">
              <w:rPr>
                <w:rFonts w:ascii="Times New Roman" w:hAnsi="Times New Roman"/>
              </w:rPr>
              <w:t xml:space="preserve"> shall not wash motor vehicles in water bodies, within the boundaries of water pro</w:t>
            </w:r>
            <w:r w:rsidR="00F65F6F">
              <w:rPr>
                <w:rFonts w:ascii="Times New Roman" w:hAnsi="Times New Roman"/>
              </w:rPr>
              <w:t>tection zones and at the Company</w:t>
            </w:r>
            <w:r w:rsidR="00820074" w:rsidRPr="006E43E1">
              <w:rPr>
                <w:rFonts w:ascii="Times New Roman" w:hAnsi="Times New Roman"/>
              </w:rPr>
              <w:t xml:space="preserve"> facilities.</w:t>
            </w:r>
          </w:p>
        </w:tc>
      </w:tr>
      <w:tr w:rsidR="006E43E1" w:rsidRPr="00297D4D" w14:paraId="01050E08" w14:textId="77777777" w:rsidTr="006E43E1">
        <w:tc>
          <w:tcPr>
            <w:tcW w:w="5383" w:type="dxa"/>
            <w:shd w:val="clear" w:color="auto" w:fill="auto"/>
          </w:tcPr>
          <w:p w14:paraId="134F266A" w14:textId="77777777" w:rsidR="00820074" w:rsidRPr="00003513" w:rsidRDefault="005E21CD" w:rsidP="00820074">
            <w:pPr>
              <w:autoSpaceDE w:val="0"/>
              <w:autoSpaceDN w:val="0"/>
              <w:adjustRightInd w:val="0"/>
              <w:spacing w:before="0" w:after="0"/>
              <w:ind w:firstLine="0"/>
              <w:rPr>
                <w:rFonts w:ascii="Times New Roman" w:hAnsi="Times New Roman"/>
                <w:lang w:val="ru-RU"/>
              </w:rPr>
            </w:pPr>
            <w:r w:rsidRPr="00003513">
              <w:rPr>
                <w:rFonts w:ascii="Times New Roman" w:hAnsi="Times New Roman"/>
                <w:lang w:val="ru-RU"/>
              </w:rPr>
              <w:t>9</w:t>
            </w:r>
            <w:r w:rsidR="00B264CE" w:rsidRPr="00003513">
              <w:rPr>
                <w:rFonts w:ascii="Times New Roman" w:hAnsi="Times New Roman"/>
                <w:lang w:val="ru-RU"/>
              </w:rPr>
              <w:t>.5 Подрядчик</w:t>
            </w:r>
            <w:r w:rsidR="00820074" w:rsidRPr="00003513">
              <w:rPr>
                <w:rFonts w:ascii="Times New Roman" w:hAnsi="Times New Roman"/>
                <w:lang w:val="ru-RU"/>
              </w:rPr>
              <w:t xml:space="preserve"> обязан не допускать слива в открытую дренажную систему и хозяйствен</w:t>
            </w:r>
            <w:r w:rsidR="00DC79FE" w:rsidRPr="00003513">
              <w:rPr>
                <w:rFonts w:ascii="Times New Roman" w:hAnsi="Times New Roman"/>
                <w:lang w:val="ru-RU"/>
              </w:rPr>
              <w:t>но-бытовую канализацию Компании</w:t>
            </w:r>
            <w:r w:rsidR="00820074" w:rsidRPr="00003513">
              <w:rPr>
                <w:rFonts w:ascii="Times New Roman" w:hAnsi="Times New Roman"/>
                <w:lang w:val="ru-RU"/>
              </w:rPr>
              <w:t xml:space="preserve"> нефтепродуктов, взвешенных частиц, жидких токс</w:t>
            </w:r>
            <w:r w:rsidR="00003513" w:rsidRPr="00003513">
              <w:rPr>
                <w:rFonts w:ascii="Times New Roman" w:hAnsi="Times New Roman"/>
                <w:lang w:val="ru-RU"/>
              </w:rPr>
              <w:t>ических отходов и других вредных</w:t>
            </w:r>
            <w:r w:rsidR="00820074" w:rsidRPr="00003513">
              <w:rPr>
                <w:rFonts w:ascii="Times New Roman" w:hAnsi="Times New Roman"/>
                <w:lang w:val="ru-RU"/>
              </w:rPr>
              <w:t xml:space="preserve"> химических веществ.</w:t>
            </w:r>
          </w:p>
          <w:p w14:paraId="5E8179B6" w14:textId="77777777" w:rsidR="00820074" w:rsidRPr="00003513" w:rsidRDefault="00820074" w:rsidP="00820074">
            <w:pPr>
              <w:autoSpaceDE w:val="0"/>
              <w:autoSpaceDN w:val="0"/>
              <w:adjustRightInd w:val="0"/>
              <w:spacing w:before="0" w:after="0"/>
              <w:ind w:firstLine="0"/>
              <w:rPr>
                <w:rFonts w:ascii="Times New Roman" w:hAnsi="Times New Roman"/>
                <w:lang w:val="ru-RU"/>
              </w:rPr>
            </w:pPr>
          </w:p>
        </w:tc>
        <w:tc>
          <w:tcPr>
            <w:tcW w:w="4687" w:type="dxa"/>
            <w:shd w:val="clear" w:color="auto" w:fill="auto"/>
          </w:tcPr>
          <w:p w14:paraId="282726B7" w14:textId="77777777" w:rsidR="00820074" w:rsidRPr="00003513" w:rsidRDefault="00AA6763" w:rsidP="00820074">
            <w:pPr>
              <w:widowControl w:val="0"/>
              <w:autoSpaceDE w:val="0"/>
              <w:autoSpaceDN w:val="0"/>
              <w:adjustRightInd w:val="0"/>
              <w:ind w:firstLine="0"/>
              <w:contextualSpacing/>
              <w:rPr>
                <w:rFonts w:ascii="Times New Roman" w:hAnsi="Times New Roman"/>
              </w:rPr>
            </w:pPr>
            <w:r w:rsidRPr="00003513">
              <w:rPr>
                <w:rFonts w:ascii="Times New Roman" w:hAnsi="Times New Roman"/>
              </w:rPr>
              <w:t>9.5</w:t>
            </w:r>
            <w:r w:rsidR="00003513" w:rsidRPr="00003513">
              <w:rPr>
                <w:rFonts w:ascii="Times New Roman" w:hAnsi="Times New Roman"/>
              </w:rPr>
              <w:t xml:space="preserve"> </w:t>
            </w:r>
            <w:r w:rsidR="00003513" w:rsidRPr="00003513">
              <w:rPr>
                <w:rFonts w:ascii="Times New Roman" w:hAnsi="Times New Roman"/>
                <w:lang w:eastAsia="ru-RU"/>
              </w:rPr>
              <w:t xml:space="preserve">The </w:t>
            </w:r>
            <w:r w:rsidR="00003513" w:rsidRPr="00003513">
              <w:rPr>
                <w:rFonts w:ascii="Times New Roman" w:hAnsi="Times New Roman"/>
                <w:color w:val="000000" w:themeColor="text1"/>
                <w:lang w:eastAsia="ru-RU"/>
              </w:rPr>
              <w:t>Contractor</w:t>
            </w:r>
            <w:r w:rsidR="00003513" w:rsidRPr="00003513">
              <w:rPr>
                <w:rFonts w:ascii="Times New Roman" w:hAnsi="Times New Roman"/>
                <w:lang w:eastAsia="ru-RU"/>
              </w:rPr>
              <w:t xml:space="preserve"> is obliged to prevent discharge of oil products, suspended particles, liquid toxic waste and other harmful chemicals into the open drainage system and domestic sewage system of the </w:t>
            </w:r>
            <w:r w:rsidR="00003513" w:rsidRPr="00003513">
              <w:rPr>
                <w:rFonts w:ascii="Times New Roman" w:hAnsi="Times New Roman"/>
              </w:rPr>
              <w:t>Company</w:t>
            </w:r>
            <w:r w:rsidR="00003513" w:rsidRPr="00003513">
              <w:rPr>
                <w:rFonts w:ascii="Times New Roman" w:hAnsi="Times New Roman"/>
                <w:lang w:eastAsia="ru-RU"/>
              </w:rPr>
              <w:t>.</w:t>
            </w:r>
          </w:p>
        </w:tc>
      </w:tr>
      <w:tr w:rsidR="006E43E1" w:rsidRPr="006E43E1" w14:paraId="55B26BA2" w14:textId="77777777" w:rsidTr="006E43E1">
        <w:tc>
          <w:tcPr>
            <w:tcW w:w="5383" w:type="dxa"/>
            <w:shd w:val="clear" w:color="auto" w:fill="auto"/>
          </w:tcPr>
          <w:p w14:paraId="39F7EA53" w14:textId="77777777" w:rsidR="00820074" w:rsidRPr="006E43E1" w:rsidRDefault="005E21CD" w:rsidP="00B264CE">
            <w:pPr>
              <w:tabs>
                <w:tab w:val="left" w:pos="284"/>
              </w:tabs>
              <w:autoSpaceDE w:val="0"/>
              <w:autoSpaceDN w:val="0"/>
              <w:adjustRightInd w:val="0"/>
              <w:spacing w:before="0" w:after="0"/>
              <w:ind w:firstLine="0"/>
              <w:contextualSpacing/>
              <w:rPr>
                <w:rFonts w:ascii="Times New Roman" w:hAnsi="Times New Roman"/>
                <w:lang w:val="ru-RU"/>
              </w:rPr>
            </w:pPr>
            <w:r w:rsidRPr="005E21CD">
              <w:rPr>
                <w:rFonts w:ascii="Times New Roman" w:hAnsi="Times New Roman"/>
                <w:lang w:val="ru-RU"/>
              </w:rPr>
              <w:t>9</w:t>
            </w:r>
            <w:r w:rsidR="00B264CE">
              <w:rPr>
                <w:rFonts w:ascii="Times New Roman" w:hAnsi="Times New Roman"/>
                <w:lang w:val="ru-RU"/>
              </w:rPr>
              <w:t>.6 Подрядчик</w:t>
            </w:r>
            <w:r w:rsidR="00820074" w:rsidRPr="006E43E1">
              <w:rPr>
                <w:rFonts w:ascii="Times New Roman" w:hAnsi="Times New Roman"/>
                <w:lang w:val="ru-RU"/>
              </w:rPr>
              <w:t xml:space="preserve"> самостоятельно несет отве</w:t>
            </w:r>
            <w:r w:rsidR="00B264CE">
              <w:rPr>
                <w:rFonts w:ascii="Times New Roman" w:hAnsi="Times New Roman"/>
                <w:lang w:val="ru-RU"/>
              </w:rPr>
              <w:t xml:space="preserve">тственность за допущенные им и </w:t>
            </w:r>
            <w:r w:rsidR="006970A5">
              <w:rPr>
                <w:rFonts w:ascii="Times New Roman" w:hAnsi="Times New Roman"/>
                <w:lang w:val="ru-RU"/>
              </w:rPr>
              <w:t>Субподрядчиками</w:t>
            </w:r>
            <w:r w:rsidR="00820074" w:rsidRPr="006E43E1">
              <w:rPr>
                <w:rFonts w:ascii="Times New Roman" w:hAnsi="Times New Roman"/>
                <w:lang w:val="ru-RU"/>
              </w:rPr>
              <w:t xml:space="preserve"> нарушения законодательных требований в области охраны окружающей среды, а также по возмещению ущерба, нанесенного по вине </w:t>
            </w:r>
            <w:r w:rsidR="00B264CE">
              <w:rPr>
                <w:rFonts w:ascii="Times New Roman" w:hAnsi="Times New Roman"/>
                <w:lang w:val="ru-RU"/>
              </w:rPr>
              <w:t>Подрядчика/</w:t>
            </w:r>
            <w:r w:rsidR="006970A5">
              <w:rPr>
                <w:rFonts w:ascii="Times New Roman" w:hAnsi="Times New Roman"/>
                <w:lang w:val="ru-RU"/>
              </w:rPr>
              <w:t>Субподрядчика</w:t>
            </w:r>
            <w:r w:rsidR="00820074" w:rsidRPr="006E43E1">
              <w:rPr>
                <w:rFonts w:ascii="Times New Roman" w:hAnsi="Times New Roman"/>
                <w:lang w:val="ru-RU"/>
              </w:rPr>
              <w:t xml:space="preserve"> окружающей среде. Затраты </w:t>
            </w:r>
            <w:r w:rsidR="00B264CE">
              <w:rPr>
                <w:rFonts w:ascii="Times New Roman" w:hAnsi="Times New Roman"/>
                <w:lang w:val="ru-RU"/>
              </w:rPr>
              <w:t>Подрядчика</w:t>
            </w:r>
            <w:r w:rsidR="00820074" w:rsidRPr="006E43E1">
              <w:rPr>
                <w:rFonts w:ascii="Times New Roman" w:hAnsi="Times New Roman"/>
                <w:lang w:val="ru-RU"/>
              </w:rPr>
              <w:t xml:space="preserve"> на выплаты соответствующих штрафов, претензий, исков </w:t>
            </w:r>
            <w:r w:rsidR="00F65F6F">
              <w:rPr>
                <w:rFonts w:ascii="Times New Roman" w:hAnsi="Times New Roman"/>
                <w:lang w:val="ru-RU"/>
              </w:rPr>
              <w:t>не подлежат возмещению Компанией</w:t>
            </w:r>
            <w:r w:rsidR="00820074" w:rsidRPr="006E43E1">
              <w:rPr>
                <w:rFonts w:ascii="Times New Roman" w:hAnsi="Times New Roman"/>
                <w:lang w:val="ru-RU"/>
              </w:rPr>
              <w:t xml:space="preserve">. </w:t>
            </w:r>
          </w:p>
        </w:tc>
        <w:tc>
          <w:tcPr>
            <w:tcW w:w="4687" w:type="dxa"/>
            <w:shd w:val="clear" w:color="auto" w:fill="auto"/>
          </w:tcPr>
          <w:p w14:paraId="76E54C70" w14:textId="77777777" w:rsidR="00820074" w:rsidRPr="006E43E1" w:rsidRDefault="00AA6763" w:rsidP="00F65F6F">
            <w:pPr>
              <w:widowControl w:val="0"/>
              <w:autoSpaceDE w:val="0"/>
              <w:autoSpaceDN w:val="0"/>
              <w:adjustRightInd w:val="0"/>
              <w:ind w:firstLine="0"/>
              <w:contextualSpacing/>
              <w:rPr>
                <w:rFonts w:ascii="Times New Roman" w:hAnsi="Times New Roman"/>
              </w:rPr>
            </w:pPr>
            <w:r w:rsidRPr="00AA6763">
              <w:rPr>
                <w:rFonts w:ascii="Times New Roman" w:hAnsi="Times New Roman"/>
              </w:rPr>
              <w:t>9</w:t>
            </w:r>
            <w:r w:rsidR="00820074" w:rsidRPr="006E43E1">
              <w:rPr>
                <w:rFonts w:ascii="Times New Roman" w:hAnsi="Times New Roman"/>
              </w:rPr>
              <w:t>.</w:t>
            </w:r>
            <w:r w:rsidR="00851962" w:rsidRPr="006E43E1">
              <w:rPr>
                <w:rFonts w:ascii="Times New Roman" w:hAnsi="Times New Roman"/>
              </w:rPr>
              <w:t>6</w:t>
            </w:r>
            <w:r w:rsidR="00820074" w:rsidRPr="006E43E1">
              <w:rPr>
                <w:rFonts w:ascii="Times New Roman" w:hAnsi="Times New Roman"/>
              </w:rPr>
              <w:t>.</w:t>
            </w:r>
            <w:r w:rsidR="00F65F6F" w:rsidRPr="006E43E1">
              <w:rPr>
                <w:rFonts w:ascii="Times New Roman" w:hAnsi="Times New Roman"/>
              </w:rPr>
              <w:t> </w:t>
            </w:r>
            <w:r w:rsidR="00F65F6F">
              <w:rPr>
                <w:rFonts w:ascii="Times New Roman" w:hAnsi="Times New Roman"/>
              </w:rPr>
              <w:t>Contractor</w:t>
            </w:r>
            <w:r w:rsidR="00F65F6F" w:rsidRPr="006E43E1">
              <w:rPr>
                <w:rFonts w:ascii="Times New Roman" w:hAnsi="Times New Roman"/>
              </w:rPr>
              <w:t xml:space="preserve"> shall</w:t>
            </w:r>
            <w:r w:rsidR="00820074" w:rsidRPr="006E43E1">
              <w:rPr>
                <w:rFonts w:ascii="Times New Roman" w:hAnsi="Times New Roman"/>
              </w:rPr>
              <w:t xml:space="preserve"> be solely responsible for the violations of legal requirements in the area of environmental protection committed by </w:t>
            </w:r>
            <w:r w:rsidR="00B13102">
              <w:rPr>
                <w:rFonts w:ascii="Times New Roman" w:hAnsi="Times New Roman"/>
              </w:rPr>
              <w:t>Contractor</w:t>
            </w:r>
            <w:r w:rsidR="00F65F6F">
              <w:rPr>
                <w:rFonts w:ascii="Times New Roman" w:hAnsi="Times New Roman"/>
              </w:rPr>
              <w:t xml:space="preserve"> and its Subc</w:t>
            </w:r>
            <w:r w:rsidR="00B13102">
              <w:rPr>
                <w:rFonts w:ascii="Times New Roman" w:hAnsi="Times New Roman"/>
              </w:rPr>
              <w:t>ontractor</w:t>
            </w:r>
            <w:r w:rsidR="00820074" w:rsidRPr="006E43E1">
              <w:rPr>
                <w:rFonts w:ascii="Times New Roman" w:hAnsi="Times New Roman"/>
              </w:rPr>
              <w:t xml:space="preserve">s, as well as for the compensation for the damages incurred to the environment through the fault of the </w:t>
            </w:r>
            <w:r w:rsidR="00B13102">
              <w:rPr>
                <w:rFonts w:ascii="Times New Roman" w:hAnsi="Times New Roman"/>
              </w:rPr>
              <w:t>C</w:t>
            </w:r>
            <w:r w:rsidR="00F65F6F">
              <w:rPr>
                <w:rFonts w:ascii="Times New Roman" w:hAnsi="Times New Roman"/>
              </w:rPr>
              <w:t>ontractor/Subc</w:t>
            </w:r>
            <w:r w:rsidR="00B13102">
              <w:rPr>
                <w:rFonts w:ascii="Times New Roman" w:hAnsi="Times New Roman"/>
              </w:rPr>
              <w:t>ontractor</w:t>
            </w:r>
            <w:r w:rsidR="00820074" w:rsidRPr="006E43E1">
              <w:rPr>
                <w:rFonts w:ascii="Times New Roman" w:hAnsi="Times New Roman"/>
              </w:rPr>
              <w:t xml:space="preserve">. </w:t>
            </w:r>
            <w:r w:rsidR="00F65F6F">
              <w:rPr>
                <w:rFonts w:ascii="Times New Roman" w:hAnsi="Times New Roman"/>
              </w:rPr>
              <w:t>Contractor</w:t>
            </w:r>
            <w:r w:rsidR="00820074" w:rsidRPr="006E43E1">
              <w:rPr>
                <w:rFonts w:ascii="Times New Roman" w:hAnsi="Times New Roman"/>
              </w:rPr>
              <w:t>'s expenses, related to payments of fines, complaints, claims, shall not be sub</w:t>
            </w:r>
            <w:r w:rsidR="00F65F6F">
              <w:rPr>
                <w:rFonts w:ascii="Times New Roman" w:hAnsi="Times New Roman"/>
              </w:rPr>
              <w:t>ject to reimbursement by Company</w:t>
            </w:r>
            <w:r w:rsidR="00820074" w:rsidRPr="006E43E1">
              <w:rPr>
                <w:rFonts w:ascii="Times New Roman" w:hAnsi="Times New Roman"/>
              </w:rPr>
              <w:t>.</w:t>
            </w:r>
          </w:p>
        </w:tc>
      </w:tr>
      <w:tr w:rsidR="006E43E1" w:rsidRPr="00297D4D" w14:paraId="5081F031" w14:textId="77777777" w:rsidTr="006E43E1">
        <w:tc>
          <w:tcPr>
            <w:tcW w:w="5383" w:type="dxa"/>
            <w:shd w:val="clear" w:color="auto" w:fill="auto"/>
          </w:tcPr>
          <w:p w14:paraId="38D804F0" w14:textId="77777777" w:rsidR="00820074" w:rsidRPr="00003513" w:rsidRDefault="005E21CD" w:rsidP="00820074">
            <w:pPr>
              <w:tabs>
                <w:tab w:val="left" w:pos="284"/>
              </w:tabs>
              <w:autoSpaceDE w:val="0"/>
              <w:autoSpaceDN w:val="0"/>
              <w:adjustRightInd w:val="0"/>
              <w:spacing w:before="0" w:after="0"/>
              <w:ind w:firstLine="0"/>
              <w:contextualSpacing/>
              <w:rPr>
                <w:rFonts w:ascii="Times New Roman" w:hAnsi="Times New Roman"/>
                <w:lang w:val="ru-RU"/>
              </w:rPr>
            </w:pPr>
            <w:r w:rsidRPr="00003513">
              <w:rPr>
                <w:rFonts w:ascii="Times New Roman" w:hAnsi="Times New Roman"/>
                <w:lang w:val="ru-RU"/>
              </w:rPr>
              <w:t>9</w:t>
            </w:r>
            <w:r w:rsidR="00F65F6F" w:rsidRPr="00003513">
              <w:rPr>
                <w:rFonts w:ascii="Times New Roman" w:hAnsi="Times New Roman"/>
                <w:lang w:val="ru-RU"/>
              </w:rPr>
              <w:t>.7 Компания</w:t>
            </w:r>
            <w:r w:rsidR="00820074" w:rsidRPr="00003513">
              <w:rPr>
                <w:rFonts w:ascii="Times New Roman" w:hAnsi="Times New Roman"/>
                <w:lang w:val="ru-RU"/>
              </w:rPr>
              <w:t xml:space="preserve"> имеет право осуществлять контроль (внутренний аудит) за выполнением экологических требований и запрашивать любую информацию, касающуюся вопросов природоохранной деятельности </w:t>
            </w:r>
            <w:r w:rsidR="00B264CE" w:rsidRPr="00003513">
              <w:rPr>
                <w:rFonts w:ascii="Times New Roman" w:hAnsi="Times New Roman"/>
                <w:lang w:val="ru-RU"/>
              </w:rPr>
              <w:t>Подрядчика</w:t>
            </w:r>
            <w:r w:rsidR="00820074" w:rsidRPr="00003513">
              <w:rPr>
                <w:rFonts w:ascii="Times New Roman" w:hAnsi="Times New Roman"/>
                <w:lang w:val="ru-RU"/>
              </w:rPr>
              <w:t>, в том числе документацию, подтверждающую конечную передачу отходов на утилизацию, размещение и обезвреживание (договоры, акты, график вывоза отходов</w:t>
            </w:r>
            <w:r w:rsidR="00DC79FE" w:rsidRPr="00003513">
              <w:rPr>
                <w:rFonts w:ascii="Times New Roman" w:hAnsi="Times New Roman"/>
                <w:lang w:val="ru-RU"/>
              </w:rPr>
              <w:t>.</w:t>
            </w:r>
          </w:p>
        </w:tc>
        <w:tc>
          <w:tcPr>
            <w:tcW w:w="4687" w:type="dxa"/>
            <w:shd w:val="clear" w:color="auto" w:fill="auto"/>
          </w:tcPr>
          <w:p w14:paraId="524231EB" w14:textId="77777777" w:rsidR="00820074" w:rsidRPr="00003513" w:rsidRDefault="00893F89" w:rsidP="00820074">
            <w:pPr>
              <w:widowControl w:val="0"/>
              <w:autoSpaceDE w:val="0"/>
              <w:autoSpaceDN w:val="0"/>
              <w:adjustRightInd w:val="0"/>
              <w:ind w:firstLine="0"/>
              <w:contextualSpacing/>
              <w:rPr>
                <w:rFonts w:ascii="Times New Roman" w:hAnsi="Times New Roman"/>
              </w:rPr>
            </w:pPr>
            <w:r w:rsidRPr="00003513">
              <w:rPr>
                <w:rFonts w:ascii="Times New Roman" w:hAnsi="Times New Roman"/>
              </w:rPr>
              <w:t>9.7</w:t>
            </w:r>
            <w:r w:rsidR="00003513" w:rsidRPr="00003513">
              <w:rPr>
                <w:rFonts w:ascii="Times New Roman" w:hAnsi="Times New Roman"/>
                <w:lang w:eastAsia="ru-RU"/>
              </w:rPr>
              <w:t xml:space="preserve"> The </w:t>
            </w:r>
            <w:r w:rsidR="00003513" w:rsidRPr="00003513">
              <w:rPr>
                <w:rFonts w:ascii="Times New Roman" w:hAnsi="Times New Roman"/>
              </w:rPr>
              <w:t>Company</w:t>
            </w:r>
            <w:r w:rsidR="00003513" w:rsidRPr="00003513">
              <w:rPr>
                <w:rFonts w:ascii="Times New Roman" w:hAnsi="Times New Roman"/>
                <w:lang w:eastAsia="ru-RU"/>
              </w:rPr>
              <w:t xml:space="preserve"> has the right to execute control (internal audit) over the implementation of environmental requirements and request any information related to the environmental protection activities of the </w:t>
            </w:r>
            <w:r w:rsidR="00003513" w:rsidRPr="00003513">
              <w:rPr>
                <w:rFonts w:ascii="Times New Roman" w:hAnsi="Times New Roman"/>
                <w:color w:val="000000" w:themeColor="text1"/>
                <w:lang w:eastAsia="ru-RU"/>
              </w:rPr>
              <w:t>Contractor</w:t>
            </w:r>
            <w:r w:rsidR="00003513" w:rsidRPr="00003513">
              <w:rPr>
                <w:rFonts w:ascii="Times New Roman" w:hAnsi="Times New Roman"/>
                <w:lang w:eastAsia="ru-RU"/>
              </w:rPr>
              <w:t xml:space="preserve">, including request of documentation confirming the final transfer of waste for disposal, placement and </w:t>
            </w:r>
            <w:r w:rsidR="00003513" w:rsidRPr="00003513">
              <w:t xml:space="preserve"> </w:t>
            </w:r>
            <w:r w:rsidR="00003513" w:rsidRPr="00003513">
              <w:rPr>
                <w:rFonts w:ascii="Times New Roman" w:hAnsi="Times New Roman"/>
                <w:lang w:eastAsia="ru-RU"/>
              </w:rPr>
              <w:t>neutralization (contracts, acts, waste collection schedule.</w:t>
            </w:r>
          </w:p>
        </w:tc>
      </w:tr>
      <w:tr w:rsidR="006E43E1" w:rsidRPr="006E43E1" w14:paraId="245DF352" w14:textId="77777777" w:rsidTr="006E43E1">
        <w:tc>
          <w:tcPr>
            <w:tcW w:w="5383" w:type="dxa"/>
            <w:shd w:val="clear" w:color="auto" w:fill="auto"/>
          </w:tcPr>
          <w:p w14:paraId="23E87041" w14:textId="77777777" w:rsidR="002819EA" w:rsidRPr="00F8326B" w:rsidRDefault="005E21CD" w:rsidP="00F8326B">
            <w:pPr>
              <w:ind w:firstLine="0"/>
              <w:rPr>
                <w:rFonts w:ascii="Times New Roman" w:hAnsi="Times New Roman"/>
                <w:b/>
                <w:lang w:val="ru-RU"/>
              </w:rPr>
            </w:pPr>
            <w:r w:rsidRPr="00F8326B">
              <w:rPr>
                <w:rFonts w:ascii="Times New Roman" w:hAnsi="Times New Roman"/>
                <w:lang w:val="ru-RU"/>
              </w:rPr>
              <w:t>9</w:t>
            </w:r>
            <w:r w:rsidR="00820074" w:rsidRPr="00F8326B">
              <w:rPr>
                <w:rFonts w:ascii="Times New Roman" w:hAnsi="Times New Roman"/>
                <w:lang w:val="ru-RU"/>
              </w:rPr>
              <w:t>.</w:t>
            </w:r>
            <w:r w:rsidR="00F8326B" w:rsidRPr="00F8326B">
              <w:rPr>
                <w:rFonts w:ascii="Times New Roman" w:hAnsi="Times New Roman"/>
                <w:lang w:val="ru-RU"/>
              </w:rPr>
              <w:t>8.</w:t>
            </w:r>
            <w:r w:rsidR="00820074" w:rsidRPr="00F8326B">
              <w:rPr>
                <w:rFonts w:ascii="Times New Roman" w:hAnsi="Times New Roman"/>
                <w:lang w:val="ru-RU"/>
              </w:rPr>
              <w:t xml:space="preserve"> </w:t>
            </w:r>
            <w:r w:rsidR="00F65F6F" w:rsidRPr="00F8326B">
              <w:rPr>
                <w:rFonts w:ascii="Times New Roman" w:hAnsi="Times New Roman"/>
                <w:lang w:val="ru-RU"/>
              </w:rPr>
              <w:t>Подрядчик</w:t>
            </w:r>
            <w:r w:rsidR="002819EA" w:rsidRPr="00F8326B">
              <w:rPr>
                <w:rFonts w:ascii="Times New Roman" w:hAnsi="Times New Roman"/>
                <w:lang w:val="ru-RU"/>
              </w:rPr>
              <w:t xml:space="preserve"> должен исключить любой сброс сточных вод в водные объекты и обеспечить передачу образующихся сточных вод на очистку.</w:t>
            </w:r>
          </w:p>
        </w:tc>
        <w:tc>
          <w:tcPr>
            <w:tcW w:w="4687" w:type="dxa"/>
            <w:shd w:val="clear" w:color="auto" w:fill="auto"/>
          </w:tcPr>
          <w:p w14:paraId="27272909" w14:textId="77777777" w:rsidR="002819EA" w:rsidRPr="00F8326B" w:rsidRDefault="00893F89" w:rsidP="00F8326B">
            <w:pPr>
              <w:widowControl w:val="0"/>
              <w:ind w:firstLine="0"/>
              <w:rPr>
                <w:rFonts w:ascii="Times New Roman" w:hAnsi="Times New Roman"/>
                <w:b/>
                <w:sz w:val="20"/>
                <w:szCs w:val="20"/>
              </w:rPr>
            </w:pPr>
            <w:r w:rsidRPr="00F8326B">
              <w:rPr>
                <w:rFonts w:ascii="Times New Roman" w:hAnsi="Times New Roman"/>
              </w:rPr>
              <w:t>9</w:t>
            </w:r>
            <w:r w:rsidR="002819EA" w:rsidRPr="00F8326B">
              <w:rPr>
                <w:rFonts w:ascii="Times New Roman" w:hAnsi="Times New Roman"/>
              </w:rPr>
              <w:t>.</w:t>
            </w:r>
            <w:r w:rsidR="00F8326B" w:rsidRPr="00F8326B">
              <w:rPr>
                <w:rFonts w:ascii="Times New Roman" w:hAnsi="Times New Roman"/>
              </w:rPr>
              <w:t>8</w:t>
            </w:r>
            <w:r w:rsidR="002819EA" w:rsidRPr="00F8326B">
              <w:rPr>
                <w:rFonts w:ascii="Times New Roman" w:hAnsi="Times New Roman"/>
              </w:rPr>
              <w:t xml:space="preserve">. The </w:t>
            </w:r>
            <w:r w:rsidR="00B13102" w:rsidRPr="00F8326B">
              <w:rPr>
                <w:rFonts w:ascii="Times New Roman" w:hAnsi="Times New Roman"/>
              </w:rPr>
              <w:t>C</w:t>
            </w:r>
            <w:r w:rsidR="00B71596" w:rsidRPr="00F8326B">
              <w:rPr>
                <w:rFonts w:ascii="Times New Roman" w:hAnsi="Times New Roman"/>
              </w:rPr>
              <w:t>ontractor</w:t>
            </w:r>
            <w:r w:rsidR="002819EA" w:rsidRPr="00F8326B">
              <w:rPr>
                <w:rFonts w:ascii="Times New Roman" w:hAnsi="Times New Roman"/>
              </w:rPr>
              <w:t xml:space="preserve"> shall exclude any discharge of waste water into water bodies and arrange for transfer of waste water for decontamination.</w:t>
            </w:r>
          </w:p>
        </w:tc>
      </w:tr>
      <w:tr w:rsidR="006E43E1" w:rsidRPr="006E43E1" w14:paraId="6A8FC096" w14:textId="77777777" w:rsidTr="006E43E1">
        <w:tc>
          <w:tcPr>
            <w:tcW w:w="5383" w:type="dxa"/>
            <w:shd w:val="clear" w:color="auto" w:fill="auto"/>
          </w:tcPr>
          <w:p w14:paraId="434C5B58" w14:textId="77777777" w:rsidR="002819EA" w:rsidRPr="006E43E1" w:rsidRDefault="005E21CD" w:rsidP="00F8326B">
            <w:pPr>
              <w:ind w:firstLine="0"/>
              <w:rPr>
                <w:rFonts w:ascii="Times New Roman" w:hAnsi="Times New Roman"/>
                <w:b/>
                <w:lang w:val="ru-RU"/>
              </w:rPr>
            </w:pPr>
            <w:r>
              <w:rPr>
                <w:rFonts w:ascii="Times New Roman" w:hAnsi="Times New Roman"/>
                <w:lang w:val="ru-RU"/>
              </w:rPr>
              <w:t>9</w:t>
            </w:r>
            <w:r w:rsidR="002819EA" w:rsidRPr="006E43E1">
              <w:rPr>
                <w:rFonts w:ascii="Times New Roman" w:hAnsi="Times New Roman"/>
                <w:lang w:val="ru-RU"/>
              </w:rPr>
              <w:t>.</w:t>
            </w:r>
            <w:r w:rsidR="00F8326B" w:rsidRPr="00F8326B">
              <w:rPr>
                <w:rFonts w:ascii="Times New Roman" w:hAnsi="Times New Roman"/>
                <w:lang w:val="ru-RU"/>
              </w:rPr>
              <w:t>9</w:t>
            </w:r>
            <w:r w:rsidR="002819EA" w:rsidRPr="006E43E1">
              <w:rPr>
                <w:rFonts w:ascii="Times New Roman" w:hAnsi="Times New Roman"/>
                <w:lang w:val="ru-RU"/>
              </w:rPr>
              <w:t xml:space="preserve">. При производстве работ </w:t>
            </w:r>
            <w:r w:rsidR="00F65F6F">
              <w:rPr>
                <w:rFonts w:ascii="Times New Roman" w:hAnsi="Times New Roman"/>
                <w:lang w:val="ru-RU"/>
              </w:rPr>
              <w:t xml:space="preserve"> Подрядчик</w:t>
            </w:r>
            <w:r w:rsidR="002819EA" w:rsidRPr="006E43E1">
              <w:rPr>
                <w:rFonts w:ascii="Times New Roman" w:hAnsi="Times New Roman"/>
                <w:lang w:val="ru-RU"/>
              </w:rPr>
              <w:t xml:space="preserve"> обязан принимать все необходимые меры по защите </w:t>
            </w:r>
            <w:r w:rsidR="00DC79FE">
              <w:rPr>
                <w:rFonts w:ascii="Times New Roman" w:hAnsi="Times New Roman"/>
                <w:lang w:val="ru-RU"/>
              </w:rPr>
              <w:t xml:space="preserve">компонентов окружающей среды от </w:t>
            </w:r>
            <w:r w:rsidR="002819EA" w:rsidRPr="006E43E1">
              <w:rPr>
                <w:rFonts w:ascii="Times New Roman" w:hAnsi="Times New Roman"/>
                <w:lang w:val="ru-RU"/>
              </w:rPr>
              <w:t>загрязнения.</w:t>
            </w:r>
          </w:p>
        </w:tc>
        <w:tc>
          <w:tcPr>
            <w:tcW w:w="4687" w:type="dxa"/>
            <w:shd w:val="clear" w:color="auto" w:fill="auto"/>
          </w:tcPr>
          <w:p w14:paraId="63590E8A" w14:textId="77777777" w:rsidR="002819EA" w:rsidRPr="006E43E1" w:rsidRDefault="00893F89" w:rsidP="00B71596">
            <w:pPr>
              <w:widowControl w:val="0"/>
              <w:ind w:firstLine="0"/>
              <w:rPr>
                <w:rFonts w:ascii="Times New Roman" w:hAnsi="Times New Roman"/>
                <w:b/>
                <w:sz w:val="20"/>
                <w:szCs w:val="20"/>
              </w:rPr>
            </w:pPr>
            <w:r>
              <w:rPr>
                <w:rFonts w:ascii="Times New Roman" w:hAnsi="Times New Roman"/>
              </w:rPr>
              <w:t>9</w:t>
            </w:r>
            <w:r w:rsidR="002819EA" w:rsidRPr="006E43E1">
              <w:rPr>
                <w:rFonts w:ascii="Times New Roman" w:hAnsi="Times New Roman"/>
              </w:rPr>
              <w:t>.</w:t>
            </w:r>
            <w:r w:rsidR="00F8326B">
              <w:rPr>
                <w:rFonts w:ascii="Times New Roman" w:hAnsi="Times New Roman"/>
              </w:rPr>
              <w:t>9</w:t>
            </w:r>
            <w:r w:rsidR="002819EA" w:rsidRPr="006E43E1">
              <w:rPr>
                <w:rFonts w:ascii="Times New Roman" w:hAnsi="Times New Roman"/>
              </w:rPr>
              <w:t xml:space="preserve">. In the course of work performance the </w:t>
            </w:r>
            <w:r w:rsidR="00B13102">
              <w:rPr>
                <w:rFonts w:ascii="Times New Roman" w:hAnsi="Times New Roman"/>
              </w:rPr>
              <w:t>C</w:t>
            </w:r>
            <w:r w:rsidR="00B71596">
              <w:rPr>
                <w:rFonts w:ascii="Times New Roman" w:hAnsi="Times New Roman"/>
              </w:rPr>
              <w:t>ontractor</w:t>
            </w:r>
            <w:r w:rsidR="002819EA" w:rsidRPr="006E43E1">
              <w:rPr>
                <w:rFonts w:ascii="Times New Roman" w:hAnsi="Times New Roman"/>
              </w:rPr>
              <w:t xml:space="preserve"> shall use all reasonable efforts to protect environment components from contamination.</w:t>
            </w:r>
          </w:p>
        </w:tc>
      </w:tr>
      <w:tr w:rsidR="006E43E1" w:rsidRPr="006E43E1" w14:paraId="72599724" w14:textId="77777777" w:rsidTr="006E43E1">
        <w:tc>
          <w:tcPr>
            <w:tcW w:w="5383" w:type="dxa"/>
            <w:shd w:val="clear" w:color="auto" w:fill="auto"/>
          </w:tcPr>
          <w:p w14:paraId="27DC2F62" w14:textId="77777777" w:rsidR="002819EA" w:rsidRPr="006E43E1" w:rsidRDefault="005E21CD" w:rsidP="002819EA">
            <w:pPr>
              <w:spacing w:afterLines="30" w:after="72"/>
              <w:ind w:firstLine="0"/>
              <w:rPr>
                <w:rFonts w:ascii="Times New Roman" w:hAnsi="Times New Roman"/>
                <w:sz w:val="20"/>
                <w:szCs w:val="20"/>
                <w:lang w:val="ru-RU"/>
              </w:rPr>
            </w:pPr>
            <w:r>
              <w:rPr>
                <w:rFonts w:ascii="Times New Roman" w:hAnsi="Times New Roman"/>
                <w:b/>
                <w:lang w:val="ru-RU"/>
              </w:rPr>
              <w:t>10</w:t>
            </w:r>
            <w:r w:rsidR="002819EA" w:rsidRPr="006E43E1">
              <w:rPr>
                <w:rFonts w:ascii="Times New Roman" w:hAnsi="Times New Roman"/>
                <w:b/>
                <w:lang w:val="ru-RU"/>
              </w:rPr>
              <w:t>. ТРЕБОВАНИЯ К ОТЧЕТНОСТИ</w:t>
            </w:r>
            <w:r w:rsidR="002819EA" w:rsidRPr="006E43E1">
              <w:rPr>
                <w:rFonts w:ascii="Times New Roman" w:hAnsi="Times New Roman"/>
                <w:lang w:val="ru-RU"/>
              </w:rPr>
              <w:t xml:space="preserve"> </w:t>
            </w:r>
          </w:p>
        </w:tc>
        <w:tc>
          <w:tcPr>
            <w:tcW w:w="4687" w:type="dxa"/>
            <w:shd w:val="clear" w:color="auto" w:fill="auto"/>
          </w:tcPr>
          <w:p w14:paraId="451283DD" w14:textId="77777777" w:rsidR="002819EA" w:rsidRPr="006E43E1" w:rsidRDefault="00893F89" w:rsidP="002819EA">
            <w:pPr>
              <w:widowControl w:val="0"/>
              <w:autoSpaceDE w:val="0"/>
              <w:autoSpaceDN w:val="0"/>
              <w:adjustRightInd w:val="0"/>
              <w:ind w:firstLine="0"/>
              <w:contextualSpacing/>
              <w:rPr>
                <w:rFonts w:ascii="Times New Roman" w:hAnsi="Times New Roman"/>
                <w:sz w:val="20"/>
                <w:szCs w:val="20"/>
                <w:lang w:val="ru-RU" w:eastAsia="ru-RU"/>
              </w:rPr>
            </w:pPr>
            <w:r>
              <w:rPr>
                <w:rFonts w:ascii="Times New Roman" w:hAnsi="Times New Roman"/>
                <w:b/>
                <w:lang w:val="ru-RU"/>
              </w:rPr>
              <w:t>10</w:t>
            </w:r>
            <w:r w:rsidR="002819EA" w:rsidRPr="006E43E1">
              <w:rPr>
                <w:rFonts w:ascii="Times New Roman" w:hAnsi="Times New Roman"/>
                <w:b/>
              </w:rPr>
              <w:t>. REPORTING REQUIREMENTS</w:t>
            </w:r>
            <w:r w:rsidR="002819EA" w:rsidRPr="006E43E1">
              <w:rPr>
                <w:rFonts w:ascii="Times New Roman" w:hAnsi="Times New Roman"/>
              </w:rPr>
              <w:t xml:space="preserve"> </w:t>
            </w:r>
          </w:p>
        </w:tc>
      </w:tr>
      <w:tr w:rsidR="006E43E1" w:rsidRPr="006E43E1" w14:paraId="1B71A6B7" w14:textId="77777777" w:rsidTr="006E43E1">
        <w:tc>
          <w:tcPr>
            <w:tcW w:w="5383" w:type="dxa"/>
            <w:shd w:val="clear" w:color="auto" w:fill="auto"/>
          </w:tcPr>
          <w:p w14:paraId="72082275" w14:textId="77777777" w:rsidR="002819EA" w:rsidRPr="006E43E1" w:rsidRDefault="005E21CD" w:rsidP="002819EA">
            <w:pPr>
              <w:spacing w:after="6"/>
              <w:ind w:firstLine="0"/>
              <w:rPr>
                <w:rFonts w:ascii="Times New Roman" w:hAnsi="Times New Roman"/>
                <w:lang w:val="ru-RU"/>
              </w:rPr>
            </w:pPr>
            <w:r w:rsidRPr="005E21CD">
              <w:rPr>
                <w:rFonts w:ascii="Times New Roman" w:hAnsi="Times New Roman"/>
                <w:lang w:val="ru-RU"/>
              </w:rPr>
              <w:t>10</w:t>
            </w:r>
            <w:r w:rsidR="002819EA" w:rsidRPr="006E43E1">
              <w:rPr>
                <w:rFonts w:ascii="Times New Roman" w:hAnsi="Times New Roman"/>
                <w:lang w:val="ru-RU"/>
              </w:rPr>
              <w:t xml:space="preserve">.1 Если не установлено </w:t>
            </w:r>
            <w:r w:rsidR="00F65F6F" w:rsidRPr="006E43E1">
              <w:rPr>
                <w:rFonts w:ascii="Times New Roman" w:hAnsi="Times New Roman"/>
                <w:lang w:val="ru-RU"/>
              </w:rPr>
              <w:t xml:space="preserve">иное, </w:t>
            </w:r>
            <w:r w:rsidR="00F65F6F">
              <w:rPr>
                <w:rFonts w:ascii="Times New Roman" w:hAnsi="Times New Roman"/>
                <w:lang w:val="ru-RU"/>
              </w:rPr>
              <w:t>Подрядчик</w:t>
            </w:r>
            <w:r w:rsidR="00F65F6F" w:rsidRPr="006E43E1">
              <w:rPr>
                <w:rFonts w:ascii="Times New Roman" w:hAnsi="Times New Roman"/>
                <w:lang w:val="ru-RU"/>
              </w:rPr>
              <w:t xml:space="preserve"> представляет</w:t>
            </w:r>
            <w:r w:rsidR="002819EA" w:rsidRPr="006E43E1">
              <w:rPr>
                <w:rFonts w:ascii="Times New Roman" w:hAnsi="Times New Roman"/>
                <w:lang w:val="ru-RU"/>
              </w:rPr>
              <w:t xml:space="preserve"> ежемесячный отчет о результатах своей Раб</w:t>
            </w:r>
            <w:r w:rsidR="00F65F6F">
              <w:rPr>
                <w:rFonts w:ascii="Times New Roman" w:hAnsi="Times New Roman"/>
                <w:lang w:val="ru-RU"/>
              </w:rPr>
              <w:t>оты и своих Субподрядчиков</w:t>
            </w:r>
            <w:r w:rsidR="002819EA" w:rsidRPr="006E43E1">
              <w:rPr>
                <w:rFonts w:ascii="Times New Roman" w:hAnsi="Times New Roman"/>
                <w:lang w:val="ru-RU"/>
              </w:rPr>
              <w:t xml:space="preserve"> в области ОТ, ПБ и ООС за предыдущий отчетный период. </w:t>
            </w:r>
          </w:p>
          <w:p w14:paraId="3D1ECF60" w14:textId="77777777" w:rsidR="002819EA" w:rsidRPr="006E43E1" w:rsidRDefault="00F469CB" w:rsidP="00F469CB">
            <w:pPr>
              <w:spacing w:afterLines="30" w:after="72"/>
              <w:ind w:firstLine="0"/>
              <w:rPr>
                <w:rFonts w:ascii="Times New Roman" w:hAnsi="Times New Roman"/>
                <w:b/>
                <w:lang w:val="ru-RU"/>
              </w:rPr>
            </w:pPr>
            <w:r w:rsidRPr="006E43E1">
              <w:rPr>
                <w:rFonts w:ascii="Times New Roman" w:hAnsi="Times New Roman"/>
                <w:lang w:val="ru-RU"/>
              </w:rPr>
              <w:t>Отчёт предоставляется в срок до 5-го числа месяца, следующего за отчетным периодом, при этом отчет за декабрь и апрель предоставляются не позднее второго рабочего дня месяца, следующего за отчетным</w:t>
            </w:r>
            <w:r w:rsidR="00DC79FE">
              <w:rPr>
                <w:rFonts w:ascii="Times New Roman" w:hAnsi="Times New Roman"/>
                <w:lang w:val="ru-RU"/>
              </w:rPr>
              <w:t>.</w:t>
            </w:r>
            <w:r w:rsidRPr="006E43E1">
              <w:rPr>
                <w:rFonts w:ascii="Times New Roman" w:hAnsi="Times New Roman"/>
                <w:lang w:val="ru-RU"/>
              </w:rPr>
              <w:t xml:space="preserve"> Форма отчета указана в Стандарте КТК по отчетности в области ОТ, ПБ и ООС. </w:t>
            </w:r>
          </w:p>
        </w:tc>
        <w:tc>
          <w:tcPr>
            <w:tcW w:w="4687" w:type="dxa"/>
            <w:shd w:val="clear" w:color="auto" w:fill="auto"/>
          </w:tcPr>
          <w:p w14:paraId="62066CDD" w14:textId="77777777" w:rsidR="002819EA" w:rsidRPr="006E43E1" w:rsidRDefault="00893F89" w:rsidP="002819EA">
            <w:pPr>
              <w:spacing w:after="6"/>
              <w:ind w:firstLine="0"/>
              <w:rPr>
                <w:rFonts w:ascii="Times New Roman" w:hAnsi="Times New Roman"/>
              </w:rPr>
            </w:pPr>
            <w:r w:rsidRPr="00F8326B">
              <w:rPr>
                <w:rFonts w:ascii="Times New Roman" w:hAnsi="Times New Roman"/>
              </w:rPr>
              <w:t>10</w:t>
            </w:r>
            <w:r w:rsidR="002819EA" w:rsidRPr="006E43E1">
              <w:rPr>
                <w:rFonts w:ascii="Times New Roman" w:hAnsi="Times New Roman"/>
              </w:rPr>
              <w:t xml:space="preserve">.1. Unless otherwise stated, the </w:t>
            </w:r>
            <w:r w:rsidR="00F65F6F">
              <w:rPr>
                <w:rFonts w:ascii="Times New Roman" w:hAnsi="Times New Roman"/>
              </w:rPr>
              <w:t>Contractor</w:t>
            </w:r>
            <w:r w:rsidR="002819EA" w:rsidRPr="006E43E1">
              <w:rPr>
                <w:rFonts w:ascii="Times New Roman" w:hAnsi="Times New Roman"/>
              </w:rPr>
              <w:t xml:space="preserve"> shall submit a monthly report on the results of its HSE Work and that of its S</w:t>
            </w:r>
            <w:r w:rsidR="00B71596">
              <w:rPr>
                <w:rFonts w:ascii="Times New Roman" w:hAnsi="Times New Roman"/>
              </w:rPr>
              <w:t>ubcontractors</w:t>
            </w:r>
            <w:r w:rsidR="002819EA" w:rsidRPr="006E43E1">
              <w:rPr>
                <w:rFonts w:ascii="Times New Roman" w:hAnsi="Times New Roman"/>
              </w:rPr>
              <w:t xml:space="preserve"> over the previous reporting period. </w:t>
            </w:r>
          </w:p>
          <w:p w14:paraId="2B8B5611" w14:textId="77777777" w:rsidR="002819EA" w:rsidRPr="006E43E1" w:rsidRDefault="002819EA" w:rsidP="00F469CB">
            <w:pPr>
              <w:widowControl w:val="0"/>
              <w:autoSpaceDE w:val="0"/>
              <w:autoSpaceDN w:val="0"/>
              <w:adjustRightInd w:val="0"/>
              <w:ind w:firstLine="0"/>
              <w:contextualSpacing/>
              <w:rPr>
                <w:rFonts w:ascii="Times New Roman" w:hAnsi="Times New Roman"/>
                <w:sz w:val="20"/>
                <w:szCs w:val="20"/>
                <w:lang w:eastAsia="ru-RU"/>
              </w:rPr>
            </w:pPr>
            <w:r w:rsidRPr="006E43E1">
              <w:rPr>
                <w:rFonts w:ascii="Times New Roman" w:hAnsi="Times New Roman"/>
              </w:rPr>
              <w:t>- by the 5th day of the month following the reporting period. The report template</w:t>
            </w:r>
            <w:r w:rsidR="00F469CB" w:rsidRPr="006E43E1">
              <w:rPr>
                <w:rFonts w:ascii="Times New Roman" w:hAnsi="Times New Roman"/>
              </w:rPr>
              <w:t xml:space="preserve"> is </w:t>
            </w:r>
            <w:r w:rsidR="00FD5709" w:rsidRPr="006E43E1">
              <w:rPr>
                <w:rFonts w:ascii="Times New Roman" w:hAnsi="Times New Roman"/>
              </w:rPr>
              <w:t>indicated in t</w:t>
            </w:r>
            <w:r w:rsidR="00F8326B">
              <w:rPr>
                <w:rFonts w:ascii="Times New Roman" w:hAnsi="Times New Roman"/>
              </w:rPr>
              <w:t>he CPC HSE Reporting Procedure.</w:t>
            </w:r>
          </w:p>
        </w:tc>
      </w:tr>
      <w:tr w:rsidR="006E43E1" w:rsidRPr="006E43E1" w14:paraId="7D8FD70D" w14:textId="77777777" w:rsidTr="006E43E1">
        <w:tc>
          <w:tcPr>
            <w:tcW w:w="5383" w:type="dxa"/>
            <w:shd w:val="clear" w:color="auto" w:fill="auto"/>
          </w:tcPr>
          <w:p w14:paraId="72157A77" w14:textId="77777777" w:rsidR="002819EA" w:rsidRPr="006E43E1" w:rsidRDefault="005E21CD" w:rsidP="00B71596">
            <w:pPr>
              <w:ind w:firstLine="0"/>
              <w:rPr>
                <w:rFonts w:ascii="Times New Roman" w:hAnsi="Times New Roman"/>
                <w:lang w:val="ru-RU"/>
              </w:rPr>
            </w:pPr>
            <w:r w:rsidRPr="005E21CD">
              <w:rPr>
                <w:rFonts w:ascii="Times New Roman" w:hAnsi="Times New Roman"/>
                <w:lang w:val="ru-RU"/>
              </w:rPr>
              <w:t>10</w:t>
            </w:r>
            <w:r w:rsidR="002819EA" w:rsidRPr="002C4E61">
              <w:rPr>
                <w:rFonts w:ascii="Times New Roman" w:hAnsi="Times New Roman"/>
                <w:lang w:val="ru-RU"/>
              </w:rPr>
              <w:t xml:space="preserve">.2 </w:t>
            </w:r>
            <w:r w:rsidR="002819EA" w:rsidRPr="006E43E1">
              <w:rPr>
                <w:rFonts w:ascii="Times New Roman" w:hAnsi="Times New Roman"/>
                <w:lang w:val="ru-RU"/>
              </w:rPr>
              <w:t>В</w:t>
            </w:r>
            <w:r w:rsidR="002819EA" w:rsidRPr="002C4E61">
              <w:rPr>
                <w:rFonts w:ascii="Times New Roman" w:hAnsi="Times New Roman"/>
                <w:lang w:val="ru-RU"/>
              </w:rPr>
              <w:t xml:space="preserve"> </w:t>
            </w:r>
            <w:r w:rsidR="002819EA" w:rsidRPr="006E43E1">
              <w:rPr>
                <w:rFonts w:ascii="Times New Roman" w:hAnsi="Times New Roman"/>
                <w:lang w:val="ru-RU"/>
              </w:rPr>
              <w:t>дополнение</w:t>
            </w:r>
            <w:r w:rsidR="002819EA" w:rsidRPr="002C4E61">
              <w:rPr>
                <w:rFonts w:ascii="Times New Roman" w:hAnsi="Times New Roman"/>
                <w:lang w:val="ru-RU"/>
              </w:rPr>
              <w:t xml:space="preserve"> </w:t>
            </w:r>
            <w:r w:rsidR="002819EA" w:rsidRPr="006E43E1">
              <w:rPr>
                <w:rFonts w:ascii="Times New Roman" w:hAnsi="Times New Roman"/>
                <w:lang w:val="ru-RU"/>
              </w:rPr>
              <w:t>к</w:t>
            </w:r>
            <w:r w:rsidR="002819EA" w:rsidRPr="002C4E61">
              <w:rPr>
                <w:rFonts w:ascii="Times New Roman" w:hAnsi="Times New Roman"/>
                <w:lang w:val="ru-RU"/>
              </w:rPr>
              <w:t xml:space="preserve"> </w:t>
            </w:r>
            <w:r w:rsidR="002819EA" w:rsidRPr="006E43E1">
              <w:rPr>
                <w:rFonts w:ascii="Times New Roman" w:hAnsi="Times New Roman"/>
                <w:lang w:val="ru-RU"/>
              </w:rPr>
              <w:t>отчету</w:t>
            </w:r>
            <w:r w:rsidR="002819EA" w:rsidRPr="002C4E61">
              <w:rPr>
                <w:rFonts w:ascii="Times New Roman" w:hAnsi="Times New Roman"/>
                <w:lang w:val="ru-RU"/>
              </w:rPr>
              <w:t xml:space="preserve"> </w:t>
            </w:r>
            <w:r w:rsidR="002819EA" w:rsidRPr="006E43E1">
              <w:rPr>
                <w:rFonts w:ascii="Times New Roman" w:hAnsi="Times New Roman"/>
                <w:lang w:val="ru-RU"/>
              </w:rPr>
              <w:t>П</w:t>
            </w:r>
            <w:r w:rsidR="00B71596">
              <w:rPr>
                <w:rFonts w:ascii="Times New Roman" w:hAnsi="Times New Roman"/>
                <w:lang w:val="ru-RU"/>
              </w:rPr>
              <w:t>одрядчик</w:t>
            </w:r>
            <w:r w:rsidR="002819EA" w:rsidRPr="002C4E61">
              <w:rPr>
                <w:rFonts w:ascii="Times New Roman" w:hAnsi="Times New Roman"/>
                <w:lang w:val="ru-RU"/>
              </w:rPr>
              <w:t xml:space="preserve"> </w:t>
            </w:r>
            <w:r w:rsidR="002819EA" w:rsidRPr="006E43E1">
              <w:rPr>
                <w:rFonts w:ascii="Times New Roman" w:hAnsi="Times New Roman"/>
                <w:lang w:val="ru-RU"/>
              </w:rPr>
              <w:t>обязан</w:t>
            </w:r>
            <w:r w:rsidR="002819EA" w:rsidRPr="002C4E61">
              <w:rPr>
                <w:rFonts w:ascii="Times New Roman" w:hAnsi="Times New Roman"/>
                <w:lang w:val="ru-RU"/>
              </w:rPr>
              <w:t xml:space="preserve"> </w:t>
            </w:r>
            <w:r w:rsidR="002819EA" w:rsidRPr="006E43E1">
              <w:rPr>
                <w:rFonts w:ascii="Times New Roman" w:hAnsi="Times New Roman"/>
                <w:lang w:val="ru-RU"/>
              </w:rPr>
              <w:t>соблюдать</w:t>
            </w:r>
            <w:r w:rsidR="002819EA" w:rsidRPr="002C4E61">
              <w:rPr>
                <w:rFonts w:ascii="Times New Roman" w:hAnsi="Times New Roman"/>
                <w:lang w:val="ru-RU"/>
              </w:rPr>
              <w:t xml:space="preserve"> </w:t>
            </w:r>
            <w:r w:rsidR="002819EA" w:rsidRPr="006E43E1">
              <w:rPr>
                <w:rFonts w:ascii="Times New Roman" w:hAnsi="Times New Roman"/>
                <w:lang w:val="ru-RU"/>
              </w:rPr>
              <w:t>требования</w:t>
            </w:r>
            <w:r w:rsidR="002819EA" w:rsidRPr="002C4E61">
              <w:rPr>
                <w:rFonts w:ascii="Times New Roman" w:hAnsi="Times New Roman"/>
                <w:lang w:val="ru-RU"/>
              </w:rPr>
              <w:t xml:space="preserve"> </w:t>
            </w:r>
            <w:r w:rsidR="002819EA" w:rsidRPr="006E43E1">
              <w:rPr>
                <w:rFonts w:ascii="Times New Roman" w:hAnsi="Times New Roman"/>
                <w:lang w:val="ru-RU"/>
              </w:rPr>
              <w:t>К</w:t>
            </w:r>
            <w:r w:rsidR="00B71596">
              <w:rPr>
                <w:rFonts w:ascii="Times New Roman" w:hAnsi="Times New Roman"/>
                <w:lang w:val="ru-RU"/>
              </w:rPr>
              <w:t>омпании</w:t>
            </w:r>
            <w:r w:rsidR="002819EA" w:rsidRPr="002C4E61">
              <w:rPr>
                <w:rFonts w:ascii="Times New Roman" w:hAnsi="Times New Roman"/>
                <w:lang w:val="ru-RU"/>
              </w:rPr>
              <w:t xml:space="preserve"> </w:t>
            </w:r>
            <w:r w:rsidR="002819EA" w:rsidRPr="006E43E1">
              <w:rPr>
                <w:rFonts w:ascii="Times New Roman" w:hAnsi="Times New Roman"/>
                <w:lang w:val="ru-RU"/>
              </w:rPr>
              <w:t>в</w:t>
            </w:r>
            <w:r w:rsidR="002819EA" w:rsidRPr="002C4E61">
              <w:rPr>
                <w:rFonts w:ascii="Times New Roman" w:hAnsi="Times New Roman"/>
                <w:lang w:val="ru-RU"/>
              </w:rPr>
              <w:t xml:space="preserve"> </w:t>
            </w:r>
            <w:r w:rsidR="002819EA" w:rsidRPr="006E43E1">
              <w:rPr>
                <w:rFonts w:ascii="Times New Roman" w:hAnsi="Times New Roman"/>
                <w:lang w:val="ru-RU"/>
              </w:rPr>
              <w:t>отношении отчетности по инцидентам, авариям и несчастным случаям.</w:t>
            </w:r>
          </w:p>
        </w:tc>
        <w:tc>
          <w:tcPr>
            <w:tcW w:w="4687" w:type="dxa"/>
            <w:shd w:val="clear" w:color="auto" w:fill="auto"/>
          </w:tcPr>
          <w:p w14:paraId="3D082C14" w14:textId="77777777" w:rsidR="002819EA" w:rsidRPr="006E43E1" w:rsidRDefault="00893F89" w:rsidP="00B71596">
            <w:pPr>
              <w:widowControl w:val="0"/>
              <w:autoSpaceDE w:val="0"/>
              <w:autoSpaceDN w:val="0"/>
              <w:adjustRightInd w:val="0"/>
              <w:ind w:firstLine="0"/>
              <w:contextualSpacing/>
              <w:rPr>
                <w:rFonts w:ascii="Times New Roman" w:hAnsi="Times New Roman"/>
                <w:sz w:val="20"/>
                <w:szCs w:val="20"/>
                <w:lang w:eastAsia="ru-RU"/>
              </w:rPr>
            </w:pPr>
            <w:r>
              <w:rPr>
                <w:rFonts w:ascii="Times New Roman" w:hAnsi="Times New Roman"/>
              </w:rPr>
              <w:t>10</w:t>
            </w:r>
            <w:r w:rsidR="002819EA" w:rsidRPr="006E43E1">
              <w:rPr>
                <w:rFonts w:ascii="Times New Roman" w:hAnsi="Times New Roman"/>
              </w:rPr>
              <w:t xml:space="preserve">.2. In addition to the Report the </w:t>
            </w:r>
            <w:r w:rsidR="00B13102">
              <w:rPr>
                <w:rFonts w:ascii="Times New Roman" w:hAnsi="Times New Roman"/>
              </w:rPr>
              <w:t>C</w:t>
            </w:r>
            <w:r w:rsidR="00B71596">
              <w:rPr>
                <w:rFonts w:ascii="Times New Roman" w:hAnsi="Times New Roman"/>
              </w:rPr>
              <w:t>ontractor</w:t>
            </w:r>
            <w:r w:rsidR="002819EA" w:rsidRPr="006E43E1">
              <w:rPr>
                <w:rFonts w:ascii="Times New Roman" w:hAnsi="Times New Roman"/>
              </w:rPr>
              <w:t xml:space="preserve"> shall comply with the C</w:t>
            </w:r>
            <w:r w:rsidR="00B71596">
              <w:rPr>
                <w:rFonts w:ascii="Times New Roman" w:hAnsi="Times New Roman"/>
              </w:rPr>
              <w:t>ompany</w:t>
            </w:r>
            <w:r w:rsidR="002819EA" w:rsidRPr="006E43E1">
              <w:rPr>
                <w:rFonts w:ascii="Times New Roman" w:hAnsi="Times New Roman"/>
              </w:rPr>
              <w:t>’s requirements as regards incidents, accidents and casualties.</w:t>
            </w:r>
          </w:p>
        </w:tc>
      </w:tr>
      <w:tr w:rsidR="006E43E1" w:rsidRPr="006E43E1" w14:paraId="677AA266" w14:textId="77777777" w:rsidTr="006E43E1">
        <w:tc>
          <w:tcPr>
            <w:tcW w:w="5383" w:type="dxa"/>
            <w:shd w:val="clear" w:color="auto" w:fill="auto"/>
          </w:tcPr>
          <w:p w14:paraId="1239FB1F" w14:textId="77777777" w:rsidR="002819EA" w:rsidRPr="006E43E1" w:rsidRDefault="005E21CD" w:rsidP="00F93AAF">
            <w:pPr>
              <w:ind w:firstLine="0"/>
              <w:rPr>
                <w:rFonts w:ascii="Times New Roman" w:hAnsi="Times New Roman"/>
                <w:lang w:val="ru-RU"/>
              </w:rPr>
            </w:pPr>
            <w:r>
              <w:rPr>
                <w:rFonts w:ascii="Times New Roman" w:hAnsi="Times New Roman"/>
                <w:lang w:val="ru-RU"/>
              </w:rPr>
              <w:t>10</w:t>
            </w:r>
            <w:r w:rsidR="002819EA" w:rsidRPr="006E43E1">
              <w:rPr>
                <w:rFonts w:ascii="Times New Roman" w:hAnsi="Times New Roman"/>
                <w:lang w:val="ru-RU"/>
              </w:rPr>
              <w:t>.3. В соответствии с Процедурами оповещения и расследования происшествий, П</w:t>
            </w:r>
            <w:r w:rsidR="00B71596">
              <w:rPr>
                <w:rFonts w:ascii="Times New Roman" w:hAnsi="Times New Roman"/>
                <w:lang w:val="ru-RU"/>
              </w:rPr>
              <w:t>одрядчик</w:t>
            </w:r>
            <w:r w:rsidR="002819EA" w:rsidRPr="006E43E1">
              <w:rPr>
                <w:rFonts w:ascii="Times New Roman" w:hAnsi="Times New Roman"/>
                <w:lang w:val="ru-RU"/>
              </w:rPr>
              <w:t xml:space="preserve"> </w:t>
            </w:r>
            <w:r w:rsidR="002819EA" w:rsidRPr="006E43E1">
              <w:rPr>
                <w:rFonts w:ascii="Times New Roman" w:hAnsi="Times New Roman"/>
                <w:lang w:val="ru-RU" w:eastAsia="ru-RU"/>
              </w:rPr>
              <w:t>незамедлительно уведомляет К</w:t>
            </w:r>
            <w:r w:rsidR="00B71596">
              <w:rPr>
                <w:rFonts w:ascii="Times New Roman" w:hAnsi="Times New Roman"/>
                <w:lang w:val="ru-RU" w:eastAsia="ru-RU"/>
              </w:rPr>
              <w:t>омпанию</w:t>
            </w:r>
            <w:r w:rsidR="002819EA" w:rsidRPr="006E43E1">
              <w:rPr>
                <w:rFonts w:ascii="Times New Roman" w:hAnsi="Times New Roman"/>
                <w:lang w:val="ru-RU" w:eastAsia="ru-RU"/>
              </w:rPr>
              <w:t xml:space="preserve"> о случаях с летальным исходом. Уведомление о несчастном случае (травма, повлекшая за собой потерю трудоспособности) должно быть направлено в К</w:t>
            </w:r>
            <w:r w:rsidR="00F93AAF">
              <w:rPr>
                <w:rFonts w:ascii="Times New Roman" w:hAnsi="Times New Roman"/>
                <w:lang w:val="ru-RU" w:eastAsia="ru-RU"/>
              </w:rPr>
              <w:t>омпанию</w:t>
            </w:r>
            <w:r w:rsidR="002819EA" w:rsidRPr="006E43E1">
              <w:rPr>
                <w:rFonts w:ascii="Times New Roman" w:hAnsi="Times New Roman"/>
                <w:lang w:val="ru-RU" w:eastAsia="ru-RU"/>
              </w:rPr>
              <w:t xml:space="preserve"> в течение 24 часов.</w:t>
            </w:r>
          </w:p>
        </w:tc>
        <w:tc>
          <w:tcPr>
            <w:tcW w:w="4687" w:type="dxa"/>
            <w:shd w:val="clear" w:color="auto" w:fill="auto"/>
          </w:tcPr>
          <w:p w14:paraId="55638F3B" w14:textId="77777777" w:rsidR="002819EA" w:rsidRPr="006E43E1" w:rsidRDefault="00893F89" w:rsidP="00B71596">
            <w:pPr>
              <w:widowControl w:val="0"/>
              <w:autoSpaceDE w:val="0"/>
              <w:autoSpaceDN w:val="0"/>
              <w:adjustRightInd w:val="0"/>
              <w:ind w:firstLine="0"/>
              <w:contextualSpacing/>
              <w:rPr>
                <w:rFonts w:ascii="Times New Roman" w:hAnsi="Times New Roman"/>
                <w:sz w:val="20"/>
                <w:szCs w:val="20"/>
                <w:lang w:eastAsia="ru-RU"/>
              </w:rPr>
            </w:pPr>
            <w:r>
              <w:rPr>
                <w:rFonts w:ascii="Times New Roman" w:hAnsi="Times New Roman"/>
              </w:rPr>
              <w:t>10</w:t>
            </w:r>
            <w:r w:rsidR="002819EA" w:rsidRPr="006E43E1">
              <w:rPr>
                <w:rFonts w:ascii="Times New Roman" w:hAnsi="Times New Roman"/>
              </w:rPr>
              <w:t xml:space="preserve">.3. In accordance with the Incident Notification and Investigation Procedure, the </w:t>
            </w:r>
            <w:r w:rsidR="00B13102">
              <w:rPr>
                <w:rFonts w:ascii="Times New Roman" w:hAnsi="Times New Roman"/>
              </w:rPr>
              <w:t>C</w:t>
            </w:r>
            <w:r w:rsidR="00B71596">
              <w:rPr>
                <w:rFonts w:ascii="Times New Roman" w:hAnsi="Times New Roman"/>
              </w:rPr>
              <w:t>ontractor</w:t>
            </w:r>
            <w:r w:rsidR="002819EA" w:rsidRPr="006E43E1">
              <w:rPr>
                <w:rFonts w:ascii="Times New Roman" w:hAnsi="Times New Roman"/>
              </w:rPr>
              <w:t xml:space="preserve"> shall immediately notify the C</w:t>
            </w:r>
            <w:r w:rsidR="00B71596">
              <w:rPr>
                <w:rFonts w:ascii="Times New Roman" w:hAnsi="Times New Roman"/>
              </w:rPr>
              <w:t>ompany</w:t>
            </w:r>
            <w:r w:rsidR="002819EA" w:rsidRPr="006E43E1">
              <w:rPr>
                <w:rFonts w:ascii="Times New Roman" w:hAnsi="Times New Roman"/>
              </w:rPr>
              <w:t xml:space="preserve"> of fatalities. A notice of a casualty (a lost-time injury) shall be sent to the C</w:t>
            </w:r>
            <w:r w:rsidR="00B71596">
              <w:rPr>
                <w:rFonts w:ascii="Times New Roman" w:hAnsi="Times New Roman"/>
              </w:rPr>
              <w:t>ompany</w:t>
            </w:r>
            <w:r w:rsidR="002819EA" w:rsidRPr="006E43E1">
              <w:rPr>
                <w:rFonts w:ascii="Times New Roman" w:hAnsi="Times New Roman"/>
              </w:rPr>
              <w:t xml:space="preserve"> within 24 hours.</w:t>
            </w:r>
          </w:p>
        </w:tc>
      </w:tr>
      <w:tr w:rsidR="006E43E1" w:rsidRPr="006E43E1" w14:paraId="07274BE7" w14:textId="77777777" w:rsidTr="006E43E1">
        <w:tc>
          <w:tcPr>
            <w:tcW w:w="5383" w:type="dxa"/>
            <w:shd w:val="clear" w:color="auto" w:fill="auto"/>
          </w:tcPr>
          <w:p w14:paraId="66B50655" w14:textId="77777777" w:rsidR="002819EA" w:rsidRPr="006E43E1" w:rsidRDefault="005E21CD" w:rsidP="002819EA">
            <w:pPr>
              <w:ind w:firstLine="0"/>
              <w:rPr>
                <w:rFonts w:ascii="Times New Roman" w:hAnsi="Times New Roman"/>
                <w:b/>
                <w:lang w:val="ru-RU" w:eastAsia="ru-RU"/>
              </w:rPr>
            </w:pPr>
            <w:r>
              <w:rPr>
                <w:rFonts w:ascii="Times New Roman" w:hAnsi="Times New Roman"/>
                <w:b/>
                <w:lang w:val="ru-RU" w:eastAsia="ru-RU"/>
              </w:rPr>
              <w:t>11</w:t>
            </w:r>
            <w:r w:rsidR="002819EA" w:rsidRPr="006E43E1">
              <w:rPr>
                <w:rFonts w:ascii="Times New Roman" w:hAnsi="Times New Roman"/>
                <w:b/>
                <w:lang w:val="ru-RU" w:eastAsia="ru-RU"/>
              </w:rPr>
              <w:t>. ОТВЕТСТВЕННОСТЬ</w:t>
            </w:r>
          </w:p>
        </w:tc>
        <w:tc>
          <w:tcPr>
            <w:tcW w:w="4687" w:type="dxa"/>
            <w:shd w:val="clear" w:color="auto" w:fill="auto"/>
          </w:tcPr>
          <w:p w14:paraId="49C0DE91" w14:textId="77777777" w:rsidR="002819EA" w:rsidRPr="006E43E1" w:rsidRDefault="00E266E1" w:rsidP="00893F89">
            <w:pPr>
              <w:widowControl w:val="0"/>
              <w:autoSpaceDE w:val="0"/>
              <w:autoSpaceDN w:val="0"/>
              <w:adjustRightInd w:val="0"/>
              <w:ind w:firstLine="0"/>
              <w:contextualSpacing/>
              <w:rPr>
                <w:rFonts w:ascii="Times New Roman" w:hAnsi="Times New Roman"/>
                <w:sz w:val="20"/>
                <w:szCs w:val="20"/>
                <w:lang w:val="ru-RU" w:eastAsia="ru-RU"/>
              </w:rPr>
            </w:pPr>
            <w:r w:rsidRPr="006E43E1">
              <w:rPr>
                <w:rFonts w:ascii="Times New Roman" w:hAnsi="Times New Roman"/>
                <w:b/>
              </w:rPr>
              <w:t>1</w:t>
            </w:r>
            <w:r w:rsidR="00893F89">
              <w:rPr>
                <w:rFonts w:ascii="Times New Roman" w:hAnsi="Times New Roman"/>
                <w:b/>
                <w:lang w:val="ru-RU"/>
              </w:rPr>
              <w:t>1</w:t>
            </w:r>
            <w:r w:rsidR="002819EA" w:rsidRPr="006E43E1">
              <w:rPr>
                <w:rFonts w:ascii="Times New Roman" w:hAnsi="Times New Roman"/>
                <w:b/>
              </w:rPr>
              <w:t>. LIABILITY</w:t>
            </w:r>
          </w:p>
        </w:tc>
      </w:tr>
      <w:tr w:rsidR="006E43E1" w:rsidRPr="006E43E1" w14:paraId="079D2F39" w14:textId="77777777" w:rsidTr="006E43E1">
        <w:tc>
          <w:tcPr>
            <w:tcW w:w="5383" w:type="dxa"/>
            <w:shd w:val="clear" w:color="auto" w:fill="auto"/>
          </w:tcPr>
          <w:p w14:paraId="09978DA0" w14:textId="77777777" w:rsidR="00B01098" w:rsidRPr="006E43E1" w:rsidRDefault="00B01098" w:rsidP="00F93AAF">
            <w:pPr>
              <w:ind w:firstLine="0"/>
              <w:rPr>
                <w:rFonts w:ascii="Times New Roman" w:hAnsi="Times New Roman"/>
                <w:lang w:val="ru-RU" w:eastAsia="ru-RU"/>
              </w:rPr>
            </w:pPr>
            <w:r w:rsidRPr="006E43E1">
              <w:rPr>
                <w:rFonts w:ascii="Times New Roman" w:hAnsi="Times New Roman"/>
                <w:lang w:val="ru-RU" w:eastAsia="ru-RU"/>
              </w:rPr>
              <w:t>1</w:t>
            </w:r>
            <w:r w:rsidR="005E21CD" w:rsidRPr="00B13102">
              <w:rPr>
                <w:rFonts w:ascii="Times New Roman" w:hAnsi="Times New Roman"/>
                <w:lang w:val="ru-RU" w:eastAsia="ru-RU"/>
              </w:rPr>
              <w:t>1</w:t>
            </w:r>
            <w:r w:rsidRPr="006E43E1">
              <w:rPr>
                <w:rFonts w:ascii="Times New Roman" w:hAnsi="Times New Roman"/>
                <w:lang w:val="ru-RU" w:eastAsia="ru-RU"/>
              </w:rPr>
              <w:t>.1. В случае выявления К</w:t>
            </w:r>
            <w:r w:rsidR="00F93AAF">
              <w:rPr>
                <w:rFonts w:ascii="Times New Roman" w:hAnsi="Times New Roman"/>
                <w:lang w:val="ru-RU" w:eastAsia="ru-RU"/>
              </w:rPr>
              <w:t>омпанией</w:t>
            </w:r>
            <w:r w:rsidRPr="006E43E1">
              <w:rPr>
                <w:rFonts w:ascii="Times New Roman" w:hAnsi="Times New Roman"/>
                <w:lang w:val="ru-RU" w:eastAsia="ru-RU"/>
              </w:rPr>
              <w:t xml:space="preserve"> в результате проверки или иным образом факта несоблюдения П</w:t>
            </w:r>
            <w:r w:rsidR="00F93AAF">
              <w:rPr>
                <w:rFonts w:ascii="Times New Roman" w:hAnsi="Times New Roman"/>
                <w:lang w:val="ru-RU" w:eastAsia="ru-RU"/>
              </w:rPr>
              <w:t>одрядчиком</w:t>
            </w:r>
            <w:r w:rsidRPr="006E43E1">
              <w:rPr>
                <w:rFonts w:ascii="Times New Roman" w:hAnsi="Times New Roman"/>
                <w:lang w:val="ru-RU" w:eastAsia="ru-RU"/>
              </w:rPr>
              <w:t xml:space="preserve"> требований ОТ, ПБ </w:t>
            </w:r>
            <w:r w:rsidR="00DC79FE">
              <w:rPr>
                <w:rFonts w:ascii="Times New Roman" w:hAnsi="Times New Roman"/>
                <w:lang w:val="ru-RU" w:eastAsia="ru-RU"/>
              </w:rPr>
              <w:t>и ООС, установленных настоящим П</w:t>
            </w:r>
            <w:r w:rsidRPr="006E43E1">
              <w:rPr>
                <w:rFonts w:ascii="Times New Roman" w:hAnsi="Times New Roman"/>
                <w:lang w:val="ru-RU" w:eastAsia="ru-RU"/>
              </w:rPr>
              <w:t xml:space="preserve">риложением, законодательными требованиями РФ, нормативными документами </w:t>
            </w:r>
            <w:r w:rsidR="00D80546" w:rsidRPr="006E43E1">
              <w:rPr>
                <w:rFonts w:ascii="Times New Roman" w:hAnsi="Times New Roman"/>
                <w:lang w:val="ru-RU" w:eastAsia="ru-RU"/>
              </w:rPr>
              <w:t>К</w:t>
            </w:r>
            <w:r w:rsidR="00D80546">
              <w:rPr>
                <w:rFonts w:ascii="Times New Roman" w:hAnsi="Times New Roman"/>
                <w:lang w:val="ru-RU" w:eastAsia="ru-RU"/>
              </w:rPr>
              <w:t>омпании</w:t>
            </w:r>
            <w:r w:rsidR="00D80546" w:rsidRPr="006E43E1">
              <w:rPr>
                <w:rFonts w:ascii="Times New Roman" w:hAnsi="Times New Roman"/>
                <w:lang w:val="ru-RU" w:eastAsia="ru-RU"/>
              </w:rPr>
              <w:t>, представитель Компании</w:t>
            </w:r>
            <w:r w:rsidRPr="006E43E1">
              <w:rPr>
                <w:rFonts w:ascii="Times New Roman" w:hAnsi="Times New Roman"/>
                <w:lang w:val="ru-RU" w:eastAsia="ru-RU"/>
              </w:rPr>
              <w:t xml:space="preserve"> вправе незамедлительно приостановить выполнение Работ до устранения выявленных нарушений путем устного предъявления требования о приостановке Работ представителю </w:t>
            </w:r>
            <w:r w:rsidR="00B264CE">
              <w:rPr>
                <w:rFonts w:ascii="Times New Roman" w:hAnsi="Times New Roman"/>
                <w:lang w:val="ru-RU" w:eastAsia="ru-RU"/>
              </w:rPr>
              <w:t>П</w:t>
            </w:r>
            <w:r w:rsidR="00F93AAF">
              <w:rPr>
                <w:rFonts w:ascii="Times New Roman" w:hAnsi="Times New Roman"/>
                <w:lang w:val="ru-RU" w:eastAsia="ru-RU"/>
              </w:rPr>
              <w:t>одрядчика</w:t>
            </w:r>
            <w:r w:rsidRPr="006E43E1">
              <w:rPr>
                <w:rFonts w:ascii="Times New Roman" w:hAnsi="Times New Roman"/>
                <w:lang w:val="ru-RU" w:eastAsia="ru-RU"/>
              </w:rPr>
              <w:t xml:space="preserve">. В течение суток </w:t>
            </w:r>
            <w:r w:rsidR="00D80546" w:rsidRPr="006E43E1">
              <w:rPr>
                <w:rFonts w:ascii="Times New Roman" w:hAnsi="Times New Roman"/>
                <w:lang w:val="ru-RU" w:eastAsia="ru-RU"/>
              </w:rPr>
              <w:t>представитель Компании</w:t>
            </w:r>
            <w:r w:rsidRPr="006E43E1">
              <w:rPr>
                <w:rFonts w:ascii="Times New Roman" w:hAnsi="Times New Roman"/>
                <w:lang w:val="ru-RU" w:eastAsia="ru-RU"/>
              </w:rPr>
              <w:t xml:space="preserve">, приостановивший Работы, письменно уведомляет об этом руководителя участка или руководителя </w:t>
            </w:r>
            <w:r w:rsidR="00B264CE">
              <w:rPr>
                <w:rFonts w:ascii="Times New Roman" w:hAnsi="Times New Roman"/>
                <w:lang w:val="ru-RU" w:eastAsia="ru-RU"/>
              </w:rPr>
              <w:t>П</w:t>
            </w:r>
            <w:r w:rsidR="00F93AAF">
              <w:rPr>
                <w:rFonts w:ascii="Times New Roman" w:hAnsi="Times New Roman"/>
                <w:lang w:val="ru-RU" w:eastAsia="ru-RU"/>
              </w:rPr>
              <w:t>одрядчика</w:t>
            </w:r>
            <w:r w:rsidRPr="006E43E1">
              <w:rPr>
                <w:rFonts w:ascii="Times New Roman" w:hAnsi="Times New Roman"/>
                <w:lang w:val="ru-RU" w:eastAsia="ru-RU"/>
              </w:rPr>
              <w:t xml:space="preserve"> с указанием причин и времени остановки. Обнаруженные в ходе проверки нарушения фиксируются в акте/предписании, подписываемом </w:t>
            </w:r>
            <w:r w:rsidR="00D80546" w:rsidRPr="006E43E1">
              <w:rPr>
                <w:rFonts w:ascii="Times New Roman" w:hAnsi="Times New Roman"/>
                <w:lang w:val="ru-RU" w:eastAsia="ru-RU"/>
              </w:rPr>
              <w:t>представителями Компании</w:t>
            </w:r>
            <w:r w:rsidR="00D80546">
              <w:rPr>
                <w:rFonts w:ascii="Times New Roman" w:hAnsi="Times New Roman"/>
                <w:lang w:val="ru-RU" w:eastAsia="ru-RU"/>
              </w:rPr>
              <w:t xml:space="preserve"> </w:t>
            </w:r>
            <w:r w:rsidRPr="006E43E1">
              <w:rPr>
                <w:rFonts w:ascii="Times New Roman" w:hAnsi="Times New Roman"/>
                <w:lang w:val="ru-RU" w:eastAsia="ru-RU"/>
              </w:rPr>
              <w:t xml:space="preserve">и </w:t>
            </w:r>
            <w:r w:rsidR="00B264CE">
              <w:rPr>
                <w:rFonts w:ascii="Times New Roman" w:hAnsi="Times New Roman"/>
                <w:lang w:val="ru-RU" w:eastAsia="ru-RU"/>
              </w:rPr>
              <w:t>П</w:t>
            </w:r>
            <w:r w:rsidR="00F93AAF">
              <w:rPr>
                <w:rFonts w:ascii="Times New Roman" w:hAnsi="Times New Roman"/>
                <w:lang w:val="ru-RU" w:eastAsia="ru-RU"/>
              </w:rPr>
              <w:t>одрядчика</w:t>
            </w:r>
            <w:r w:rsidRPr="006E43E1">
              <w:rPr>
                <w:rFonts w:ascii="Times New Roman" w:hAnsi="Times New Roman"/>
                <w:lang w:val="ru-RU" w:eastAsia="ru-RU"/>
              </w:rPr>
              <w:t xml:space="preserve"> по вопросам ОТ, ПБ и ООС. В случае отказа </w:t>
            </w:r>
            <w:r w:rsidR="00B264CE">
              <w:rPr>
                <w:rFonts w:ascii="Times New Roman" w:hAnsi="Times New Roman"/>
                <w:lang w:val="ru-RU" w:eastAsia="ru-RU"/>
              </w:rPr>
              <w:t>Подрядчика</w:t>
            </w:r>
            <w:r w:rsidRPr="006E43E1">
              <w:rPr>
                <w:rFonts w:ascii="Times New Roman" w:hAnsi="Times New Roman"/>
                <w:lang w:val="ru-RU" w:eastAsia="ru-RU"/>
              </w:rPr>
              <w:t xml:space="preserve"> от подписания такого акта, он оформляется </w:t>
            </w:r>
            <w:r w:rsidR="00D80546" w:rsidRPr="006E43E1">
              <w:rPr>
                <w:rFonts w:ascii="Times New Roman" w:hAnsi="Times New Roman"/>
                <w:lang w:val="ru-RU" w:eastAsia="ru-RU"/>
              </w:rPr>
              <w:t xml:space="preserve"> К</w:t>
            </w:r>
            <w:r w:rsidR="00D80546">
              <w:rPr>
                <w:rFonts w:ascii="Times New Roman" w:hAnsi="Times New Roman"/>
                <w:lang w:val="ru-RU" w:eastAsia="ru-RU"/>
              </w:rPr>
              <w:t>омпанией</w:t>
            </w:r>
            <w:r w:rsidRPr="006E43E1">
              <w:rPr>
                <w:rFonts w:ascii="Times New Roman" w:hAnsi="Times New Roman"/>
                <w:lang w:val="ru-RU" w:eastAsia="ru-RU"/>
              </w:rPr>
              <w:t xml:space="preserve"> в одностороннем порядке с проставлением записи об отказе </w:t>
            </w:r>
            <w:r w:rsidR="00B264CE">
              <w:rPr>
                <w:rFonts w:ascii="Times New Roman" w:hAnsi="Times New Roman"/>
                <w:lang w:val="ru-RU" w:eastAsia="ru-RU"/>
              </w:rPr>
              <w:t>П</w:t>
            </w:r>
            <w:r w:rsidR="00F93AAF">
              <w:rPr>
                <w:rFonts w:ascii="Times New Roman" w:hAnsi="Times New Roman"/>
                <w:lang w:val="ru-RU" w:eastAsia="ru-RU"/>
              </w:rPr>
              <w:t>одрядчика</w:t>
            </w:r>
            <w:r w:rsidRPr="006E43E1">
              <w:rPr>
                <w:rFonts w:ascii="Times New Roman" w:hAnsi="Times New Roman"/>
                <w:lang w:val="ru-RU" w:eastAsia="ru-RU"/>
              </w:rPr>
              <w:t xml:space="preserve"> от подписания акта.</w:t>
            </w:r>
          </w:p>
        </w:tc>
        <w:tc>
          <w:tcPr>
            <w:tcW w:w="4687" w:type="dxa"/>
            <w:shd w:val="clear" w:color="auto" w:fill="auto"/>
          </w:tcPr>
          <w:p w14:paraId="1620E927" w14:textId="77777777" w:rsidR="00B01098" w:rsidRPr="006E43E1" w:rsidRDefault="00893F89" w:rsidP="006C70E2">
            <w:pPr>
              <w:widowControl w:val="0"/>
              <w:autoSpaceDE w:val="0"/>
              <w:autoSpaceDN w:val="0"/>
              <w:adjustRightInd w:val="0"/>
              <w:ind w:firstLine="0"/>
              <w:contextualSpacing/>
              <w:rPr>
                <w:rFonts w:ascii="Times New Roman" w:hAnsi="Times New Roman"/>
                <w:lang w:eastAsia="ru-RU"/>
              </w:rPr>
            </w:pPr>
            <w:r>
              <w:rPr>
                <w:rFonts w:ascii="Times New Roman" w:hAnsi="Times New Roman"/>
                <w:lang w:eastAsia="ru-RU"/>
              </w:rPr>
              <w:t>11</w:t>
            </w:r>
            <w:r w:rsidR="00B01098" w:rsidRPr="006E43E1">
              <w:rPr>
                <w:rFonts w:ascii="Times New Roman" w:hAnsi="Times New Roman"/>
                <w:lang w:eastAsia="ru-RU"/>
              </w:rPr>
              <w:t>.1. If C</w:t>
            </w:r>
            <w:r w:rsidR="006C70E2">
              <w:rPr>
                <w:rFonts w:ascii="Times New Roman" w:hAnsi="Times New Roman"/>
                <w:lang w:eastAsia="ru-RU"/>
              </w:rPr>
              <w:t>ompany</w:t>
            </w:r>
            <w:r w:rsidR="00B01098" w:rsidRPr="006E43E1">
              <w:rPr>
                <w:rFonts w:ascii="Times New Roman" w:hAnsi="Times New Roman"/>
                <w:lang w:eastAsia="ru-RU"/>
              </w:rPr>
              <w:t xml:space="preserve"> reveals, in the course of an audit or otherwise, that </w:t>
            </w:r>
            <w:r w:rsidR="00B13102">
              <w:rPr>
                <w:rFonts w:ascii="Times New Roman" w:hAnsi="Times New Roman"/>
                <w:lang w:eastAsia="ru-RU"/>
              </w:rPr>
              <w:t>C</w:t>
            </w:r>
            <w:r w:rsidR="006C70E2">
              <w:rPr>
                <w:rFonts w:ascii="Times New Roman" w:hAnsi="Times New Roman"/>
                <w:lang w:eastAsia="ru-RU"/>
              </w:rPr>
              <w:t>ontractor</w:t>
            </w:r>
            <w:r w:rsidR="00B01098" w:rsidRPr="006E43E1">
              <w:rPr>
                <w:rFonts w:ascii="Times New Roman" w:hAnsi="Times New Roman"/>
                <w:lang w:eastAsia="ru-RU"/>
              </w:rPr>
              <w:t xml:space="preserve">  has failed to comply with the HSE requirements set forth herein, statutory requirements of RF and C</w:t>
            </w:r>
            <w:r w:rsidR="006C70E2">
              <w:rPr>
                <w:rFonts w:ascii="Times New Roman" w:hAnsi="Times New Roman"/>
                <w:lang w:eastAsia="ru-RU"/>
              </w:rPr>
              <w:t>ompany</w:t>
            </w:r>
            <w:r w:rsidR="00B01098" w:rsidRPr="006E43E1">
              <w:rPr>
                <w:rFonts w:ascii="Times New Roman" w:hAnsi="Times New Roman"/>
                <w:lang w:eastAsia="ru-RU"/>
              </w:rPr>
              <w:t>’s normative documents, the C</w:t>
            </w:r>
            <w:r w:rsidR="006C70E2">
              <w:rPr>
                <w:rFonts w:ascii="Times New Roman" w:hAnsi="Times New Roman"/>
                <w:lang w:eastAsia="ru-RU"/>
              </w:rPr>
              <w:t>ompany</w:t>
            </w:r>
            <w:r w:rsidR="00B01098" w:rsidRPr="006E43E1">
              <w:rPr>
                <w:rFonts w:ascii="Times New Roman" w:hAnsi="Times New Roman"/>
                <w:lang w:eastAsia="ru-RU"/>
              </w:rPr>
              <w:t xml:space="preserve">’s representative shall have the right to immediately suspend the Work by oral request to the </w:t>
            </w:r>
            <w:r w:rsidR="00B13102">
              <w:rPr>
                <w:rFonts w:ascii="Times New Roman" w:hAnsi="Times New Roman"/>
                <w:lang w:eastAsia="ru-RU"/>
              </w:rPr>
              <w:t>C</w:t>
            </w:r>
            <w:r w:rsidR="006C70E2">
              <w:rPr>
                <w:rFonts w:ascii="Times New Roman" w:hAnsi="Times New Roman"/>
                <w:lang w:eastAsia="ru-RU"/>
              </w:rPr>
              <w:t>ontractor</w:t>
            </w:r>
            <w:r w:rsidR="00B01098" w:rsidRPr="006E43E1">
              <w:rPr>
                <w:rFonts w:ascii="Times New Roman" w:hAnsi="Times New Roman"/>
                <w:lang w:eastAsia="ru-RU"/>
              </w:rPr>
              <w:t>'s HSE Representative until elimination of the violations revealed. Within 24 hours, the C</w:t>
            </w:r>
            <w:r w:rsidR="006C70E2">
              <w:rPr>
                <w:rFonts w:ascii="Times New Roman" w:hAnsi="Times New Roman"/>
                <w:lang w:eastAsia="ru-RU"/>
              </w:rPr>
              <w:t>ompany</w:t>
            </w:r>
            <w:r w:rsidR="00B01098" w:rsidRPr="006E43E1">
              <w:rPr>
                <w:rFonts w:ascii="Times New Roman" w:hAnsi="Times New Roman"/>
                <w:lang w:eastAsia="ru-RU"/>
              </w:rPr>
              <w:t xml:space="preserve">'s representative, who suspended the Work, shall give a written notice thereof to the manager of the work site or to the </w:t>
            </w:r>
            <w:r w:rsidR="00B13102">
              <w:rPr>
                <w:rFonts w:ascii="Times New Roman" w:hAnsi="Times New Roman"/>
                <w:lang w:eastAsia="ru-RU"/>
              </w:rPr>
              <w:t>C</w:t>
            </w:r>
            <w:r w:rsidR="006C70E2">
              <w:rPr>
                <w:rFonts w:ascii="Times New Roman" w:hAnsi="Times New Roman"/>
                <w:lang w:eastAsia="ru-RU"/>
              </w:rPr>
              <w:t>ontractor</w:t>
            </w:r>
            <w:r w:rsidR="00B01098" w:rsidRPr="006E43E1">
              <w:rPr>
                <w:rFonts w:ascii="Times New Roman" w:hAnsi="Times New Roman"/>
                <w:lang w:eastAsia="ru-RU"/>
              </w:rPr>
              <w:t>'s supervisor with indication of the reasons and time of the suspension. The violations revealed during the audit shall be reflected in the Act/improvement notice to be signed by the C</w:t>
            </w:r>
            <w:r w:rsidR="006C70E2">
              <w:rPr>
                <w:rFonts w:ascii="Times New Roman" w:hAnsi="Times New Roman"/>
                <w:lang w:eastAsia="ru-RU"/>
              </w:rPr>
              <w:t>ompany</w:t>
            </w:r>
            <w:r w:rsidR="00B01098" w:rsidRPr="006E43E1">
              <w:rPr>
                <w:rFonts w:ascii="Times New Roman" w:hAnsi="Times New Roman"/>
                <w:lang w:eastAsia="ru-RU"/>
              </w:rPr>
              <w:t xml:space="preserve">'s and the </w:t>
            </w:r>
            <w:r w:rsidR="00B13102">
              <w:rPr>
                <w:rFonts w:ascii="Times New Roman" w:hAnsi="Times New Roman"/>
                <w:lang w:eastAsia="ru-RU"/>
              </w:rPr>
              <w:t>C</w:t>
            </w:r>
            <w:r w:rsidR="006C70E2">
              <w:rPr>
                <w:rFonts w:ascii="Times New Roman" w:hAnsi="Times New Roman"/>
                <w:lang w:eastAsia="ru-RU"/>
              </w:rPr>
              <w:t>ontractor</w:t>
            </w:r>
            <w:r w:rsidR="00B01098" w:rsidRPr="006E43E1">
              <w:rPr>
                <w:rFonts w:ascii="Times New Roman" w:hAnsi="Times New Roman"/>
                <w:lang w:eastAsia="ru-RU"/>
              </w:rPr>
              <w:t xml:space="preserve">'s HSE representatives. Should </w:t>
            </w:r>
            <w:r w:rsidR="00B13102">
              <w:rPr>
                <w:rFonts w:ascii="Times New Roman" w:hAnsi="Times New Roman"/>
                <w:lang w:eastAsia="ru-RU"/>
              </w:rPr>
              <w:t>Contractor</w:t>
            </w:r>
            <w:r w:rsidR="00B01098" w:rsidRPr="006E43E1">
              <w:rPr>
                <w:rFonts w:ascii="Times New Roman" w:hAnsi="Times New Roman"/>
                <w:lang w:eastAsia="ru-RU"/>
              </w:rPr>
              <w:t xml:space="preserve"> refuse to sign such Act, C</w:t>
            </w:r>
            <w:r w:rsidR="006C70E2">
              <w:rPr>
                <w:rFonts w:ascii="Times New Roman" w:hAnsi="Times New Roman"/>
                <w:lang w:eastAsia="ru-RU"/>
              </w:rPr>
              <w:t>ompany</w:t>
            </w:r>
            <w:r w:rsidR="00B01098" w:rsidRPr="006E43E1">
              <w:rPr>
                <w:rFonts w:ascii="Times New Roman" w:hAnsi="Times New Roman"/>
                <w:lang w:eastAsia="ru-RU"/>
              </w:rPr>
              <w:t xml:space="preserve"> shall unilaterally execute it making an entry evidencing the </w:t>
            </w:r>
            <w:r w:rsidR="00B13102">
              <w:rPr>
                <w:rFonts w:ascii="Times New Roman" w:hAnsi="Times New Roman"/>
                <w:lang w:eastAsia="ru-RU"/>
              </w:rPr>
              <w:t>C</w:t>
            </w:r>
            <w:r w:rsidR="006C70E2">
              <w:rPr>
                <w:rFonts w:ascii="Times New Roman" w:hAnsi="Times New Roman"/>
                <w:lang w:eastAsia="ru-RU"/>
              </w:rPr>
              <w:t>ontractor</w:t>
            </w:r>
            <w:r w:rsidR="00B01098" w:rsidRPr="006E43E1">
              <w:rPr>
                <w:rFonts w:ascii="Times New Roman" w:hAnsi="Times New Roman"/>
                <w:lang w:eastAsia="ru-RU"/>
              </w:rPr>
              <w:t>'s refusal to sign the Act.</w:t>
            </w:r>
          </w:p>
        </w:tc>
      </w:tr>
      <w:tr w:rsidR="006E43E1" w:rsidRPr="006E43E1" w14:paraId="40E19580" w14:textId="77777777" w:rsidTr="006E43E1">
        <w:tc>
          <w:tcPr>
            <w:tcW w:w="5383" w:type="dxa"/>
            <w:shd w:val="clear" w:color="auto" w:fill="auto"/>
          </w:tcPr>
          <w:p w14:paraId="34295E12" w14:textId="77777777" w:rsidR="00B01098" w:rsidRPr="006E43E1" w:rsidRDefault="005E21CD" w:rsidP="00B01098">
            <w:pPr>
              <w:ind w:firstLine="0"/>
              <w:rPr>
                <w:rFonts w:ascii="Times New Roman" w:hAnsi="Times New Roman"/>
                <w:lang w:val="ru-RU" w:eastAsia="ru-RU"/>
              </w:rPr>
            </w:pPr>
            <w:r>
              <w:rPr>
                <w:rFonts w:ascii="Times New Roman" w:hAnsi="Times New Roman"/>
                <w:lang w:val="ru-RU" w:eastAsia="ru-RU"/>
              </w:rPr>
              <w:t>11</w:t>
            </w:r>
            <w:r w:rsidR="00B01098" w:rsidRPr="006E43E1">
              <w:rPr>
                <w:rFonts w:ascii="Times New Roman" w:hAnsi="Times New Roman"/>
                <w:lang w:val="ru-RU" w:eastAsia="ru-RU"/>
              </w:rPr>
              <w:t xml:space="preserve">.2. Стороны согласуют сроки и мероприятия (план) по устранению таких нарушений и недопущению их в будущем. Работник </w:t>
            </w:r>
            <w:r w:rsidR="00F93AAF">
              <w:rPr>
                <w:rFonts w:ascii="Times New Roman" w:hAnsi="Times New Roman"/>
                <w:lang w:val="ru-RU" w:eastAsia="ru-RU"/>
              </w:rPr>
              <w:t>Подрядчика</w:t>
            </w:r>
            <w:r w:rsidR="00B01098" w:rsidRPr="006E43E1">
              <w:rPr>
                <w:rFonts w:ascii="Times New Roman" w:hAnsi="Times New Roman"/>
                <w:lang w:val="ru-RU" w:eastAsia="ru-RU"/>
              </w:rPr>
              <w:t>, допустивший повторное нарушение, отстраняется от выполнения Работ и лишается пропуска на объекты К</w:t>
            </w:r>
            <w:r w:rsidR="00F93AAF">
              <w:rPr>
                <w:rFonts w:ascii="Times New Roman" w:hAnsi="Times New Roman"/>
                <w:lang w:val="ru-RU" w:eastAsia="ru-RU"/>
              </w:rPr>
              <w:t>омпании</w:t>
            </w:r>
            <w:r w:rsidR="00B01098" w:rsidRPr="006E43E1">
              <w:rPr>
                <w:rFonts w:ascii="Times New Roman" w:hAnsi="Times New Roman"/>
                <w:lang w:val="ru-RU" w:eastAsia="ru-RU"/>
              </w:rPr>
              <w:t>.  В случае нарушения П</w:t>
            </w:r>
            <w:r w:rsidR="00F93AAF">
              <w:rPr>
                <w:rFonts w:ascii="Times New Roman" w:hAnsi="Times New Roman"/>
                <w:lang w:val="ru-RU" w:eastAsia="ru-RU"/>
              </w:rPr>
              <w:t>одрядчиком</w:t>
            </w:r>
            <w:r w:rsidR="00B01098" w:rsidRPr="006E43E1">
              <w:rPr>
                <w:rFonts w:ascii="Times New Roman" w:hAnsi="Times New Roman"/>
                <w:lang w:val="ru-RU" w:eastAsia="ru-RU"/>
              </w:rPr>
              <w:t xml:space="preserve"> сроков мероприятий П</w:t>
            </w:r>
            <w:r w:rsidR="00F93AAF">
              <w:rPr>
                <w:rFonts w:ascii="Times New Roman" w:hAnsi="Times New Roman"/>
                <w:lang w:val="ru-RU" w:eastAsia="ru-RU"/>
              </w:rPr>
              <w:t>одрядчик</w:t>
            </w:r>
            <w:r w:rsidR="00B01098" w:rsidRPr="006E43E1">
              <w:rPr>
                <w:rFonts w:ascii="Times New Roman" w:hAnsi="Times New Roman"/>
                <w:lang w:val="ru-RU" w:eastAsia="ru-RU"/>
              </w:rPr>
              <w:t xml:space="preserve"> по требованию К</w:t>
            </w:r>
            <w:r w:rsidR="00F93AAF">
              <w:rPr>
                <w:rFonts w:ascii="Times New Roman" w:hAnsi="Times New Roman"/>
                <w:lang w:val="ru-RU" w:eastAsia="ru-RU"/>
              </w:rPr>
              <w:t>омпании</w:t>
            </w:r>
            <w:r w:rsidR="00B01098" w:rsidRPr="006E43E1">
              <w:rPr>
                <w:rFonts w:ascii="Times New Roman" w:hAnsi="Times New Roman"/>
                <w:lang w:val="ru-RU" w:eastAsia="ru-RU"/>
              </w:rPr>
              <w:t xml:space="preserve"> уплачивает неустойку в размере, эквивалентном 100$ (сто долларов США) за каждый день просрочки до момента полного устранения нарушений.</w:t>
            </w:r>
          </w:p>
          <w:p w14:paraId="320AB381" w14:textId="77777777" w:rsidR="00B01098" w:rsidRPr="006E43E1" w:rsidRDefault="00B01098" w:rsidP="00F93AAF">
            <w:pPr>
              <w:ind w:firstLine="0"/>
              <w:rPr>
                <w:rFonts w:ascii="Times New Roman" w:hAnsi="Times New Roman"/>
                <w:lang w:val="ru-RU"/>
              </w:rPr>
            </w:pPr>
            <w:r w:rsidRPr="006E43E1">
              <w:rPr>
                <w:rFonts w:ascii="Times New Roman" w:hAnsi="Times New Roman"/>
                <w:lang w:val="ru-RU" w:eastAsia="ru-RU"/>
              </w:rPr>
              <w:t>Основанием для начисления штрафных санкций за нарушение сроков выполнения мероприятий по устранению нарушений является двусторонний акт, подписанный представителями К</w:t>
            </w:r>
            <w:r w:rsidR="00F93AAF">
              <w:rPr>
                <w:rFonts w:ascii="Times New Roman" w:hAnsi="Times New Roman"/>
                <w:lang w:val="ru-RU" w:eastAsia="ru-RU"/>
              </w:rPr>
              <w:t>омпании</w:t>
            </w:r>
            <w:r w:rsidRPr="006E43E1">
              <w:rPr>
                <w:rFonts w:ascii="Times New Roman" w:hAnsi="Times New Roman"/>
                <w:lang w:val="ru-RU" w:eastAsia="ru-RU"/>
              </w:rPr>
              <w:t xml:space="preserve"> и </w:t>
            </w:r>
            <w:r w:rsidR="00B264CE">
              <w:rPr>
                <w:rFonts w:ascii="Times New Roman" w:hAnsi="Times New Roman"/>
                <w:lang w:val="ru-RU" w:eastAsia="ru-RU"/>
              </w:rPr>
              <w:t>П</w:t>
            </w:r>
            <w:r w:rsidR="00F93AAF">
              <w:rPr>
                <w:rFonts w:ascii="Times New Roman" w:hAnsi="Times New Roman"/>
                <w:lang w:val="ru-RU" w:eastAsia="ru-RU"/>
              </w:rPr>
              <w:t>одрядчика</w:t>
            </w:r>
            <w:r w:rsidRPr="006E43E1">
              <w:rPr>
                <w:rFonts w:ascii="Times New Roman" w:hAnsi="Times New Roman"/>
                <w:lang w:val="ru-RU" w:eastAsia="ru-RU"/>
              </w:rPr>
              <w:t xml:space="preserve"> при повторной проверке.</w:t>
            </w:r>
          </w:p>
        </w:tc>
        <w:tc>
          <w:tcPr>
            <w:tcW w:w="4687" w:type="dxa"/>
            <w:shd w:val="clear" w:color="auto" w:fill="auto"/>
          </w:tcPr>
          <w:p w14:paraId="5F9522F8" w14:textId="77777777" w:rsidR="00B01098" w:rsidRPr="006E43E1" w:rsidRDefault="00B01098" w:rsidP="00B01098">
            <w:pPr>
              <w:ind w:firstLine="0"/>
              <w:rPr>
                <w:rFonts w:ascii="Times New Roman" w:hAnsi="Times New Roman"/>
                <w:lang w:eastAsia="ru-RU"/>
              </w:rPr>
            </w:pPr>
            <w:r w:rsidRPr="006E43E1">
              <w:rPr>
                <w:rFonts w:ascii="Times New Roman" w:hAnsi="Times New Roman"/>
                <w:lang w:eastAsia="ru-RU"/>
              </w:rPr>
              <w:t>1</w:t>
            </w:r>
            <w:r w:rsidR="00893F89" w:rsidRPr="00F8326B">
              <w:rPr>
                <w:rFonts w:ascii="Times New Roman" w:hAnsi="Times New Roman"/>
                <w:lang w:eastAsia="ru-RU"/>
              </w:rPr>
              <w:t>1</w:t>
            </w:r>
            <w:r w:rsidRPr="006E43E1">
              <w:rPr>
                <w:rFonts w:ascii="Times New Roman" w:hAnsi="Times New Roman"/>
                <w:lang w:eastAsia="ru-RU"/>
              </w:rPr>
              <w:t xml:space="preserve">.2. The Parties shall coordinate the terms and actions (plan) to elimination such violations and to prevent them in the future. The </w:t>
            </w:r>
            <w:r w:rsidR="00B13102">
              <w:rPr>
                <w:rFonts w:ascii="Times New Roman" w:hAnsi="Times New Roman"/>
                <w:lang w:eastAsia="ru-RU"/>
              </w:rPr>
              <w:t>C</w:t>
            </w:r>
            <w:r w:rsidR="006C70E2">
              <w:rPr>
                <w:rFonts w:ascii="Times New Roman" w:hAnsi="Times New Roman"/>
                <w:lang w:eastAsia="ru-RU"/>
              </w:rPr>
              <w:t>ontractor</w:t>
            </w:r>
            <w:r w:rsidRPr="006E43E1">
              <w:rPr>
                <w:rFonts w:ascii="Times New Roman" w:hAnsi="Times New Roman"/>
                <w:lang w:eastAsia="ru-RU"/>
              </w:rPr>
              <w:t>’s employee, who has repeated a violation shall be suspended from the Work under the Agreement, and his/her pass to the C</w:t>
            </w:r>
            <w:r w:rsidR="006C70E2">
              <w:rPr>
                <w:rFonts w:ascii="Times New Roman" w:hAnsi="Times New Roman"/>
                <w:lang w:eastAsia="ru-RU"/>
              </w:rPr>
              <w:t>ompany</w:t>
            </w:r>
            <w:r w:rsidRPr="006E43E1">
              <w:rPr>
                <w:rFonts w:ascii="Times New Roman" w:hAnsi="Times New Roman"/>
                <w:lang w:eastAsia="ru-RU"/>
              </w:rPr>
              <w:t>'s facilities shall be cancelled.</w:t>
            </w:r>
          </w:p>
          <w:p w14:paraId="776B6C64" w14:textId="77777777" w:rsidR="00B01098" w:rsidRPr="006E43E1" w:rsidRDefault="00B01098" w:rsidP="00B01098">
            <w:pPr>
              <w:ind w:firstLine="0"/>
              <w:rPr>
                <w:rFonts w:ascii="Times New Roman" w:hAnsi="Times New Roman"/>
                <w:lang w:eastAsia="ru-RU"/>
              </w:rPr>
            </w:pPr>
            <w:r w:rsidRPr="006E43E1">
              <w:rPr>
                <w:rFonts w:ascii="Times New Roman" w:hAnsi="Times New Roman"/>
                <w:lang w:eastAsia="ru-RU"/>
              </w:rPr>
              <w:t xml:space="preserve">If </w:t>
            </w:r>
            <w:r w:rsidR="00B13102">
              <w:rPr>
                <w:rFonts w:ascii="Times New Roman" w:hAnsi="Times New Roman"/>
                <w:lang w:eastAsia="ru-RU"/>
              </w:rPr>
              <w:t>C</w:t>
            </w:r>
            <w:r w:rsidR="006C70E2">
              <w:rPr>
                <w:rFonts w:ascii="Times New Roman" w:hAnsi="Times New Roman"/>
                <w:lang w:eastAsia="ru-RU"/>
              </w:rPr>
              <w:t>ontractor</w:t>
            </w:r>
            <w:r w:rsidRPr="006E43E1">
              <w:rPr>
                <w:rFonts w:ascii="Times New Roman" w:hAnsi="Times New Roman"/>
                <w:lang w:eastAsia="ru-RU"/>
              </w:rPr>
              <w:t xml:space="preserve"> fails to meet the deadlines of completion of </w:t>
            </w:r>
            <w:r w:rsidR="006C70E2" w:rsidRPr="006E43E1">
              <w:rPr>
                <w:rFonts w:ascii="Times New Roman" w:hAnsi="Times New Roman"/>
                <w:lang w:eastAsia="ru-RU"/>
              </w:rPr>
              <w:t xml:space="preserve">actions </w:t>
            </w:r>
            <w:r w:rsidR="006C70E2">
              <w:rPr>
                <w:rFonts w:ascii="Times New Roman" w:hAnsi="Times New Roman"/>
                <w:lang w:eastAsia="ru-RU"/>
              </w:rPr>
              <w:t>Contractor</w:t>
            </w:r>
            <w:r w:rsidR="006C70E2" w:rsidRPr="006E43E1">
              <w:rPr>
                <w:rFonts w:ascii="Times New Roman" w:hAnsi="Times New Roman"/>
                <w:lang w:eastAsia="ru-RU"/>
              </w:rPr>
              <w:t xml:space="preserve"> shall</w:t>
            </w:r>
            <w:r w:rsidRPr="006E43E1">
              <w:rPr>
                <w:rFonts w:ascii="Times New Roman" w:hAnsi="Times New Roman"/>
                <w:lang w:eastAsia="ru-RU"/>
              </w:rPr>
              <w:t xml:space="preserve">, </w:t>
            </w:r>
            <w:r w:rsidR="006C70E2" w:rsidRPr="006E43E1">
              <w:rPr>
                <w:rFonts w:ascii="Times New Roman" w:hAnsi="Times New Roman"/>
                <w:lang w:eastAsia="ru-RU"/>
              </w:rPr>
              <w:t xml:space="preserve">on </w:t>
            </w:r>
            <w:r w:rsidR="006C70E2">
              <w:rPr>
                <w:rFonts w:ascii="Times New Roman" w:hAnsi="Times New Roman"/>
                <w:lang w:eastAsia="ru-RU"/>
              </w:rPr>
              <w:t>Contractor</w:t>
            </w:r>
            <w:r w:rsidR="006C70E2" w:rsidRPr="006E43E1">
              <w:rPr>
                <w:rFonts w:ascii="Times New Roman" w:hAnsi="Times New Roman"/>
                <w:lang w:eastAsia="ru-RU"/>
              </w:rPr>
              <w:t>’s</w:t>
            </w:r>
            <w:r w:rsidRPr="006E43E1">
              <w:rPr>
                <w:rFonts w:ascii="Times New Roman" w:hAnsi="Times New Roman"/>
                <w:lang w:eastAsia="ru-RU"/>
              </w:rPr>
              <w:t xml:space="preserve"> request, pay a penalty in the amount equivalent to $100 (one hundred US Dollars) for each outstanding day until the deficiencies have been rectified.</w:t>
            </w:r>
          </w:p>
          <w:p w14:paraId="6F2A3289" w14:textId="77777777" w:rsidR="00B01098" w:rsidRPr="006E43E1" w:rsidRDefault="00B01098" w:rsidP="006C70E2">
            <w:pPr>
              <w:ind w:firstLine="0"/>
              <w:rPr>
                <w:rFonts w:ascii="Times New Roman" w:hAnsi="Times New Roman"/>
                <w:lang w:eastAsia="ru-RU"/>
              </w:rPr>
            </w:pPr>
            <w:r w:rsidRPr="006E43E1">
              <w:rPr>
                <w:rFonts w:ascii="Times New Roman" w:hAnsi="Times New Roman"/>
                <w:lang w:eastAsia="ru-RU"/>
              </w:rPr>
              <w:t>The Act signed by the C</w:t>
            </w:r>
            <w:r w:rsidR="006C70E2">
              <w:rPr>
                <w:rFonts w:ascii="Times New Roman" w:hAnsi="Times New Roman"/>
                <w:lang w:eastAsia="ru-RU"/>
              </w:rPr>
              <w:t>ompany</w:t>
            </w:r>
            <w:r w:rsidRPr="006E43E1">
              <w:rPr>
                <w:rFonts w:ascii="Times New Roman" w:hAnsi="Times New Roman"/>
                <w:lang w:eastAsia="ru-RU"/>
              </w:rPr>
              <w:t xml:space="preserve">'s and the </w:t>
            </w:r>
            <w:r w:rsidR="00B13102">
              <w:rPr>
                <w:rFonts w:ascii="Times New Roman" w:hAnsi="Times New Roman"/>
                <w:lang w:eastAsia="ru-RU"/>
              </w:rPr>
              <w:t>C</w:t>
            </w:r>
            <w:r w:rsidR="006C70E2">
              <w:rPr>
                <w:rFonts w:ascii="Times New Roman" w:hAnsi="Times New Roman"/>
                <w:lang w:eastAsia="ru-RU"/>
              </w:rPr>
              <w:t>ontractor</w:t>
            </w:r>
            <w:r w:rsidRPr="006E43E1">
              <w:rPr>
                <w:rFonts w:ascii="Times New Roman" w:hAnsi="Times New Roman"/>
                <w:lang w:eastAsia="ru-RU"/>
              </w:rPr>
              <w:t>'s Representatives in the course of the second audit shall serve as the basis for charging the fines for a failure to complete the actions to rectify the violations within the deadlines established.</w:t>
            </w:r>
          </w:p>
        </w:tc>
      </w:tr>
      <w:tr w:rsidR="006E43E1" w:rsidRPr="006E43E1" w14:paraId="52DA9A4D" w14:textId="77777777" w:rsidTr="006E43E1">
        <w:tc>
          <w:tcPr>
            <w:tcW w:w="5383" w:type="dxa"/>
            <w:shd w:val="clear" w:color="auto" w:fill="auto"/>
          </w:tcPr>
          <w:p w14:paraId="29312059" w14:textId="77777777" w:rsidR="00B01098" w:rsidRPr="006E43E1" w:rsidRDefault="00B01098" w:rsidP="00976656">
            <w:pPr>
              <w:ind w:firstLine="0"/>
              <w:rPr>
                <w:rFonts w:ascii="Times New Roman" w:hAnsi="Times New Roman"/>
                <w:lang w:val="ru-RU" w:eastAsia="ru-RU"/>
              </w:rPr>
            </w:pPr>
            <w:r w:rsidRPr="006E43E1">
              <w:rPr>
                <w:rFonts w:ascii="Times New Roman" w:hAnsi="Times New Roman"/>
                <w:lang w:val="ru-RU" w:eastAsia="ru-RU"/>
              </w:rPr>
              <w:t>1</w:t>
            </w:r>
            <w:r w:rsidR="005E21CD" w:rsidRPr="00B13102">
              <w:rPr>
                <w:rFonts w:ascii="Times New Roman" w:hAnsi="Times New Roman"/>
                <w:lang w:val="ru-RU" w:eastAsia="ru-RU"/>
              </w:rPr>
              <w:t>1</w:t>
            </w:r>
            <w:r w:rsidRPr="006E43E1">
              <w:rPr>
                <w:rFonts w:ascii="Times New Roman" w:hAnsi="Times New Roman"/>
                <w:lang w:val="ru-RU" w:eastAsia="ru-RU"/>
              </w:rPr>
              <w:t>.3. Выявленные случаи сокрытия несчастных случаев/происшествий, повторяющиеся нарушения (три и более задокументированных случая) П</w:t>
            </w:r>
            <w:r w:rsidR="00976656">
              <w:rPr>
                <w:rFonts w:ascii="Times New Roman" w:hAnsi="Times New Roman"/>
                <w:lang w:val="ru-RU" w:eastAsia="ru-RU"/>
              </w:rPr>
              <w:t>одрядчиком</w:t>
            </w:r>
            <w:r w:rsidRPr="006E43E1">
              <w:rPr>
                <w:rFonts w:ascii="Times New Roman" w:hAnsi="Times New Roman"/>
                <w:lang w:val="ru-RU" w:eastAsia="ru-RU"/>
              </w:rPr>
              <w:t xml:space="preserve"> требований ОТ, ПБ </w:t>
            </w:r>
            <w:r w:rsidR="00DC79FE">
              <w:rPr>
                <w:rFonts w:ascii="Times New Roman" w:hAnsi="Times New Roman"/>
                <w:lang w:val="ru-RU" w:eastAsia="ru-RU"/>
              </w:rPr>
              <w:t>и ООС, установленных настоящим П</w:t>
            </w:r>
            <w:r w:rsidRPr="006E43E1">
              <w:rPr>
                <w:rFonts w:ascii="Times New Roman" w:hAnsi="Times New Roman"/>
                <w:lang w:val="ru-RU" w:eastAsia="ru-RU"/>
              </w:rPr>
              <w:t>риложением, законодательством РФ, рассматривается как существенное нарушение Договора и является основанием для одностороннего расторжения К</w:t>
            </w:r>
            <w:r w:rsidR="00976656">
              <w:rPr>
                <w:rFonts w:ascii="Times New Roman" w:hAnsi="Times New Roman"/>
                <w:lang w:val="ru-RU" w:eastAsia="ru-RU"/>
              </w:rPr>
              <w:t>омпанией</w:t>
            </w:r>
            <w:r w:rsidRPr="006E43E1">
              <w:rPr>
                <w:rFonts w:ascii="Times New Roman" w:hAnsi="Times New Roman"/>
                <w:lang w:val="ru-RU" w:eastAsia="ru-RU"/>
              </w:rPr>
              <w:t xml:space="preserve"> Договора во внесудебном порядке без возникновения у К</w:t>
            </w:r>
            <w:r w:rsidR="00976656">
              <w:rPr>
                <w:rFonts w:ascii="Times New Roman" w:hAnsi="Times New Roman"/>
                <w:lang w:val="ru-RU" w:eastAsia="ru-RU"/>
              </w:rPr>
              <w:t>омпании</w:t>
            </w:r>
            <w:r w:rsidRPr="006E43E1">
              <w:rPr>
                <w:rFonts w:ascii="Times New Roman" w:hAnsi="Times New Roman"/>
                <w:lang w:val="ru-RU" w:eastAsia="ru-RU"/>
              </w:rPr>
              <w:t xml:space="preserve"> обязательств по возмещению убытков </w:t>
            </w:r>
            <w:r w:rsidR="00B264CE">
              <w:rPr>
                <w:rFonts w:ascii="Times New Roman" w:hAnsi="Times New Roman"/>
                <w:lang w:val="ru-RU" w:eastAsia="ru-RU"/>
              </w:rPr>
              <w:t>П</w:t>
            </w:r>
            <w:r w:rsidR="00976656">
              <w:rPr>
                <w:rFonts w:ascii="Times New Roman" w:hAnsi="Times New Roman"/>
                <w:lang w:val="ru-RU" w:eastAsia="ru-RU"/>
              </w:rPr>
              <w:t>одрядчика</w:t>
            </w:r>
            <w:r w:rsidRPr="006E43E1">
              <w:rPr>
                <w:rFonts w:ascii="Times New Roman" w:hAnsi="Times New Roman"/>
                <w:lang w:val="ru-RU" w:eastAsia="ru-RU"/>
              </w:rPr>
              <w:t xml:space="preserve">, связанных с таким расторжением. </w:t>
            </w:r>
          </w:p>
        </w:tc>
        <w:tc>
          <w:tcPr>
            <w:tcW w:w="4687" w:type="dxa"/>
            <w:shd w:val="clear" w:color="auto" w:fill="auto"/>
          </w:tcPr>
          <w:p w14:paraId="5CB2CFCC" w14:textId="77777777" w:rsidR="00B01098" w:rsidRPr="006E43E1" w:rsidRDefault="00893F89" w:rsidP="00976656">
            <w:pPr>
              <w:widowControl w:val="0"/>
              <w:autoSpaceDE w:val="0"/>
              <w:autoSpaceDN w:val="0"/>
              <w:adjustRightInd w:val="0"/>
              <w:ind w:firstLine="0"/>
              <w:contextualSpacing/>
              <w:rPr>
                <w:rFonts w:ascii="Times New Roman" w:hAnsi="Times New Roman"/>
                <w:lang w:eastAsia="ru-RU"/>
              </w:rPr>
            </w:pPr>
            <w:r>
              <w:rPr>
                <w:rFonts w:ascii="Times New Roman" w:hAnsi="Times New Roman"/>
                <w:lang w:eastAsia="ru-RU"/>
              </w:rPr>
              <w:t>11</w:t>
            </w:r>
            <w:r w:rsidR="00B01098" w:rsidRPr="006E43E1">
              <w:rPr>
                <w:rFonts w:ascii="Times New Roman" w:hAnsi="Times New Roman"/>
                <w:lang w:eastAsia="ru-RU"/>
              </w:rPr>
              <w:t xml:space="preserve">.3. Revealed cases of failure to report injuries/incidents, repeated violations (three, or more documented occurrences) by </w:t>
            </w:r>
            <w:r w:rsidR="00B13102">
              <w:rPr>
                <w:rFonts w:ascii="Times New Roman" w:hAnsi="Times New Roman"/>
                <w:lang w:eastAsia="ru-RU"/>
              </w:rPr>
              <w:t>C</w:t>
            </w:r>
            <w:r w:rsidR="00976656">
              <w:rPr>
                <w:rFonts w:ascii="Times New Roman" w:hAnsi="Times New Roman"/>
                <w:lang w:eastAsia="ru-RU"/>
              </w:rPr>
              <w:t>ontractor</w:t>
            </w:r>
            <w:r w:rsidR="00B01098" w:rsidRPr="006E43E1">
              <w:rPr>
                <w:rFonts w:ascii="Times New Roman" w:hAnsi="Times New Roman"/>
                <w:lang w:eastAsia="ru-RU"/>
              </w:rPr>
              <w:t xml:space="preserve"> of the HSE requirements, set forth by this Exhibit, Russian laws, shall be deemed as a material breach of the Agreement and constitute the ground for the C</w:t>
            </w:r>
            <w:r w:rsidR="00976656">
              <w:rPr>
                <w:rFonts w:ascii="Times New Roman" w:hAnsi="Times New Roman"/>
                <w:lang w:eastAsia="ru-RU"/>
              </w:rPr>
              <w:t>ompany’</w:t>
            </w:r>
            <w:r w:rsidR="00B01098" w:rsidRPr="006E43E1">
              <w:rPr>
                <w:rFonts w:ascii="Times New Roman" w:hAnsi="Times New Roman"/>
                <w:lang w:eastAsia="ru-RU"/>
              </w:rPr>
              <w:t>s unilateral termination of the Agreement on an extrajudicial basis without any C</w:t>
            </w:r>
            <w:r w:rsidR="00976656">
              <w:rPr>
                <w:rFonts w:ascii="Times New Roman" w:hAnsi="Times New Roman"/>
                <w:lang w:eastAsia="ru-RU"/>
              </w:rPr>
              <w:t>ompany</w:t>
            </w:r>
            <w:r w:rsidR="00B01098" w:rsidRPr="006E43E1">
              <w:rPr>
                <w:rFonts w:ascii="Times New Roman" w:hAnsi="Times New Roman"/>
                <w:lang w:eastAsia="ru-RU"/>
              </w:rPr>
              <w:t xml:space="preserve">'s obligations to compensate </w:t>
            </w:r>
            <w:r w:rsidR="00B13102">
              <w:rPr>
                <w:rFonts w:ascii="Times New Roman" w:hAnsi="Times New Roman"/>
                <w:lang w:eastAsia="ru-RU"/>
              </w:rPr>
              <w:t>C</w:t>
            </w:r>
            <w:r w:rsidR="00976656">
              <w:rPr>
                <w:rFonts w:ascii="Times New Roman" w:hAnsi="Times New Roman"/>
                <w:lang w:eastAsia="ru-RU"/>
              </w:rPr>
              <w:t>ontractor</w:t>
            </w:r>
            <w:r w:rsidR="00B01098" w:rsidRPr="006E43E1">
              <w:rPr>
                <w:rFonts w:ascii="Times New Roman" w:hAnsi="Times New Roman"/>
                <w:lang w:eastAsia="ru-RU"/>
              </w:rPr>
              <w:t xml:space="preserve"> for the damages in connection with such termination.</w:t>
            </w:r>
          </w:p>
        </w:tc>
      </w:tr>
    </w:tbl>
    <w:tbl>
      <w:tblPr>
        <w:tblW w:w="10743" w:type="dxa"/>
        <w:tblInd w:w="142" w:type="dxa"/>
        <w:tblLayout w:type="fixed"/>
        <w:tblLook w:val="0000" w:firstRow="0" w:lastRow="0" w:firstColumn="0" w:lastColumn="0" w:noHBand="0" w:noVBand="0"/>
      </w:tblPr>
      <w:tblGrid>
        <w:gridCol w:w="4821"/>
        <w:gridCol w:w="5463"/>
        <w:gridCol w:w="459"/>
      </w:tblGrid>
      <w:tr w:rsidR="0019570C" w:rsidRPr="006E43E1" w14:paraId="51E71B83" w14:textId="77777777" w:rsidTr="0019570C">
        <w:trPr>
          <w:gridAfter w:val="1"/>
          <w:wAfter w:w="459" w:type="dxa"/>
        </w:trPr>
        <w:tc>
          <w:tcPr>
            <w:tcW w:w="10284" w:type="dxa"/>
            <w:gridSpan w:val="2"/>
          </w:tcPr>
          <w:p w14:paraId="275E69F8" w14:textId="77777777" w:rsidR="0019570C" w:rsidRPr="006E43E1" w:rsidRDefault="0019570C" w:rsidP="0019570C">
            <w:pPr>
              <w:spacing w:before="0" w:after="0"/>
              <w:ind w:firstLine="0"/>
              <w:jc w:val="center"/>
              <w:rPr>
                <w:rFonts w:ascii="Times New Roman" w:hAnsi="Times New Roman"/>
                <w:b/>
                <w:lang w:eastAsia="ru-RU"/>
              </w:rPr>
            </w:pPr>
          </w:p>
          <w:p w14:paraId="6C141B71" w14:textId="77777777" w:rsidR="00FF7F14" w:rsidRPr="006F553E" w:rsidRDefault="00FF7F14" w:rsidP="0019570C">
            <w:pPr>
              <w:spacing w:before="0" w:after="0"/>
              <w:ind w:firstLine="0"/>
              <w:jc w:val="center"/>
              <w:rPr>
                <w:rFonts w:ascii="Times New Roman" w:hAnsi="Times New Roman"/>
                <w:b/>
                <w:lang w:eastAsia="ru-RU"/>
              </w:rPr>
            </w:pPr>
          </w:p>
          <w:p w14:paraId="5A6DC1C6" w14:textId="77777777" w:rsidR="0019570C" w:rsidRPr="006E43E1" w:rsidRDefault="0019570C" w:rsidP="0019570C">
            <w:pPr>
              <w:spacing w:before="0" w:after="0"/>
              <w:ind w:firstLine="0"/>
              <w:jc w:val="center"/>
              <w:rPr>
                <w:rFonts w:ascii="Times New Roman" w:hAnsi="Times New Roman"/>
                <w:b/>
                <w:lang w:eastAsia="ru-RU"/>
              </w:rPr>
            </w:pPr>
            <w:r w:rsidRPr="006E43E1">
              <w:rPr>
                <w:rFonts w:ascii="Times New Roman" w:hAnsi="Times New Roman"/>
                <w:b/>
                <w:lang w:val="ru-RU" w:eastAsia="ru-RU"/>
              </w:rPr>
              <w:t>ПОДПИСИ</w:t>
            </w:r>
            <w:r w:rsidRPr="006E43E1">
              <w:rPr>
                <w:rFonts w:ascii="Times New Roman" w:hAnsi="Times New Roman"/>
                <w:b/>
                <w:lang w:eastAsia="ru-RU"/>
              </w:rPr>
              <w:t xml:space="preserve"> </w:t>
            </w:r>
            <w:r w:rsidRPr="006E43E1">
              <w:rPr>
                <w:rFonts w:ascii="Times New Roman" w:hAnsi="Times New Roman"/>
                <w:b/>
                <w:lang w:val="ru-RU" w:eastAsia="ru-RU"/>
              </w:rPr>
              <w:t>СТОРОН</w:t>
            </w:r>
            <w:r w:rsidRPr="006E43E1">
              <w:rPr>
                <w:rFonts w:ascii="Times New Roman" w:hAnsi="Times New Roman"/>
                <w:b/>
                <w:lang w:eastAsia="ru-RU"/>
              </w:rPr>
              <w:t>/ SIGNATURES OF THE PARTIES</w:t>
            </w:r>
          </w:p>
          <w:p w14:paraId="3FAFAF5B" w14:textId="77777777" w:rsidR="0019570C" w:rsidRPr="006E43E1" w:rsidRDefault="0019570C" w:rsidP="0019570C">
            <w:pPr>
              <w:spacing w:before="0" w:after="0"/>
              <w:ind w:firstLine="0"/>
              <w:rPr>
                <w:rFonts w:ascii="Times New Roman" w:hAnsi="Times New Roman"/>
                <w:lang w:eastAsia="ru-RU"/>
              </w:rPr>
            </w:pPr>
          </w:p>
        </w:tc>
      </w:tr>
      <w:tr w:rsidR="0019570C" w:rsidRPr="006F553E" w14:paraId="0B306818" w14:textId="77777777" w:rsidTr="0019570C">
        <w:tc>
          <w:tcPr>
            <w:tcW w:w="4821" w:type="dxa"/>
          </w:tcPr>
          <w:p w14:paraId="2A17482F" w14:textId="77777777" w:rsidR="0019570C" w:rsidRPr="006E43E1" w:rsidRDefault="00B13102" w:rsidP="0019570C">
            <w:pPr>
              <w:tabs>
                <w:tab w:val="left" w:pos="6320"/>
              </w:tabs>
              <w:spacing w:before="0" w:after="0" w:line="256" w:lineRule="auto"/>
              <w:ind w:left="746" w:firstLine="0"/>
              <w:jc w:val="center"/>
              <w:rPr>
                <w:rFonts w:ascii="Times New Roman" w:hAnsi="Times New Roman"/>
                <w:b/>
                <w:lang w:eastAsia="ru-RU"/>
              </w:rPr>
            </w:pPr>
            <w:r>
              <w:rPr>
                <w:rFonts w:ascii="Times New Roman" w:hAnsi="Times New Roman"/>
                <w:b/>
                <w:bCs/>
                <w:lang w:eastAsia="ru-RU"/>
              </w:rPr>
              <w:t>CONTRACTOR</w:t>
            </w:r>
            <w:r w:rsidR="0019570C" w:rsidRPr="006E43E1">
              <w:rPr>
                <w:rFonts w:ascii="Times New Roman" w:hAnsi="Times New Roman"/>
                <w:b/>
                <w:bCs/>
                <w:lang w:eastAsia="ru-RU"/>
              </w:rPr>
              <w:t>/</w:t>
            </w:r>
            <w:r w:rsidR="0019570C" w:rsidRPr="006E43E1">
              <w:rPr>
                <w:rFonts w:ascii="Times New Roman" w:hAnsi="Times New Roman"/>
                <w:b/>
                <w:lang w:eastAsia="ru-RU"/>
              </w:rPr>
              <w:t xml:space="preserve"> </w:t>
            </w:r>
            <w:r w:rsidR="0019570C" w:rsidRPr="006E43E1">
              <w:rPr>
                <w:rFonts w:ascii="Times New Roman" w:hAnsi="Times New Roman"/>
                <w:b/>
                <w:lang w:val="ru-RU" w:eastAsia="ru-RU"/>
              </w:rPr>
              <w:t>ПОДРЯДЧИК</w:t>
            </w:r>
          </w:p>
          <w:p w14:paraId="5A38F383" w14:textId="77777777" w:rsidR="0019570C" w:rsidRPr="006E43E1" w:rsidRDefault="0019570C" w:rsidP="0019570C">
            <w:pPr>
              <w:spacing w:before="0" w:after="0"/>
              <w:ind w:left="746" w:firstLine="0"/>
              <w:jc w:val="center"/>
              <w:rPr>
                <w:rFonts w:ascii="Times New Roman" w:hAnsi="Times New Roman"/>
                <w:b/>
                <w:bCs/>
                <w:lang w:eastAsia="ru-RU"/>
              </w:rPr>
            </w:pPr>
          </w:p>
          <w:p w14:paraId="55E2CA85" w14:textId="77777777" w:rsidR="0019570C" w:rsidRPr="006E43E1" w:rsidRDefault="0019570C" w:rsidP="0019570C">
            <w:pPr>
              <w:spacing w:before="0" w:after="0"/>
              <w:ind w:firstLine="0"/>
              <w:jc w:val="center"/>
              <w:rPr>
                <w:rFonts w:ascii="Times New Roman" w:hAnsi="Times New Roman"/>
                <w:b/>
                <w:bCs/>
                <w:sz w:val="22"/>
                <w:szCs w:val="22"/>
                <w:lang w:eastAsia="ru-RU"/>
              </w:rPr>
            </w:pPr>
          </w:p>
          <w:p w14:paraId="788039AA" w14:textId="77777777" w:rsidR="0019570C" w:rsidRPr="006E43E1" w:rsidRDefault="0019570C" w:rsidP="0019570C">
            <w:pPr>
              <w:spacing w:before="0" w:after="0" w:line="256" w:lineRule="auto"/>
              <w:ind w:firstLine="426"/>
              <w:jc w:val="center"/>
              <w:rPr>
                <w:rFonts w:ascii="Times New Roman" w:hAnsi="Times New Roman"/>
                <w:b/>
                <w:bCs/>
                <w:sz w:val="16"/>
                <w:szCs w:val="16"/>
                <w:lang w:eastAsia="ru-RU"/>
              </w:rPr>
            </w:pPr>
            <w:r w:rsidRPr="006E43E1">
              <w:rPr>
                <w:rFonts w:ascii="Times New Roman" w:hAnsi="Times New Roman"/>
                <w:sz w:val="16"/>
                <w:szCs w:val="16"/>
                <w:lang w:eastAsia="ru-RU"/>
              </w:rPr>
              <w:t>By: _____________________________</w:t>
            </w:r>
          </w:p>
          <w:p w14:paraId="6A31176E" w14:textId="77777777" w:rsidR="0019570C" w:rsidRPr="00A94203" w:rsidRDefault="0019570C" w:rsidP="0019570C">
            <w:pPr>
              <w:spacing w:before="0" w:after="0" w:line="256" w:lineRule="auto"/>
              <w:ind w:firstLine="426"/>
              <w:jc w:val="center"/>
              <w:rPr>
                <w:rFonts w:ascii="Times New Roman" w:hAnsi="Times New Roman"/>
                <w:b/>
                <w:bCs/>
                <w:i/>
                <w:sz w:val="16"/>
                <w:szCs w:val="16"/>
                <w:lang w:eastAsia="ru-RU"/>
              </w:rPr>
            </w:pPr>
            <w:r w:rsidRPr="006E43E1">
              <w:rPr>
                <w:rFonts w:ascii="Times New Roman" w:hAnsi="Times New Roman"/>
                <w:i/>
                <w:sz w:val="16"/>
                <w:szCs w:val="16"/>
                <w:lang w:val="ru-RU" w:eastAsia="ru-RU"/>
              </w:rPr>
              <w:t>Подпись</w:t>
            </w:r>
            <w:r w:rsidRPr="00A94203">
              <w:rPr>
                <w:rFonts w:ascii="Times New Roman" w:hAnsi="Times New Roman"/>
                <w:i/>
                <w:sz w:val="16"/>
                <w:szCs w:val="16"/>
                <w:lang w:eastAsia="ru-RU"/>
              </w:rPr>
              <w:t>:</w:t>
            </w:r>
          </w:p>
          <w:p w14:paraId="785CCDB8" w14:textId="77777777" w:rsidR="0019570C" w:rsidRPr="00A94203" w:rsidRDefault="0019570C" w:rsidP="0019570C">
            <w:pPr>
              <w:spacing w:before="0" w:after="0" w:line="256" w:lineRule="auto"/>
              <w:ind w:firstLine="426"/>
              <w:jc w:val="center"/>
              <w:rPr>
                <w:rFonts w:ascii="Times New Roman" w:hAnsi="Times New Roman"/>
                <w:b/>
                <w:bCs/>
                <w:sz w:val="16"/>
                <w:szCs w:val="16"/>
                <w:lang w:eastAsia="ru-RU"/>
              </w:rPr>
            </w:pPr>
            <w:r w:rsidRPr="006E43E1">
              <w:rPr>
                <w:rFonts w:ascii="Times New Roman" w:hAnsi="Times New Roman"/>
                <w:sz w:val="16"/>
                <w:szCs w:val="16"/>
                <w:lang w:eastAsia="ru-RU"/>
              </w:rPr>
              <w:t>Title</w:t>
            </w:r>
            <w:r w:rsidRPr="00A94203">
              <w:rPr>
                <w:rFonts w:ascii="Times New Roman" w:hAnsi="Times New Roman"/>
                <w:sz w:val="16"/>
                <w:szCs w:val="16"/>
                <w:lang w:eastAsia="ru-RU"/>
              </w:rPr>
              <w:t>: _____________________________</w:t>
            </w:r>
          </w:p>
          <w:p w14:paraId="1B4D083A" w14:textId="77777777" w:rsidR="0019570C" w:rsidRPr="006E43E1" w:rsidRDefault="0019570C" w:rsidP="0019570C">
            <w:pPr>
              <w:spacing w:before="0" w:after="0" w:line="256" w:lineRule="auto"/>
              <w:ind w:firstLine="426"/>
              <w:jc w:val="center"/>
              <w:rPr>
                <w:rFonts w:ascii="Times New Roman" w:hAnsi="Times New Roman"/>
                <w:b/>
                <w:bCs/>
                <w:i/>
                <w:sz w:val="16"/>
                <w:szCs w:val="16"/>
                <w:lang w:val="ru-RU" w:eastAsia="ru-RU"/>
              </w:rPr>
            </w:pPr>
            <w:r w:rsidRPr="006E43E1">
              <w:rPr>
                <w:rFonts w:ascii="Times New Roman" w:hAnsi="Times New Roman"/>
                <w:i/>
                <w:sz w:val="16"/>
                <w:szCs w:val="16"/>
                <w:lang w:val="ru-RU" w:eastAsia="ru-RU"/>
              </w:rPr>
              <w:t>Должность</w:t>
            </w:r>
          </w:p>
          <w:p w14:paraId="754160A0" w14:textId="77777777" w:rsidR="0019570C" w:rsidRPr="006E43E1" w:rsidRDefault="0019570C" w:rsidP="0019570C">
            <w:pPr>
              <w:spacing w:before="0" w:after="0" w:line="256" w:lineRule="auto"/>
              <w:ind w:firstLine="426"/>
              <w:jc w:val="center"/>
              <w:rPr>
                <w:rFonts w:ascii="Times New Roman" w:hAnsi="Times New Roman"/>
                <w:b/>
                <w:bCs/>
                <w:sz w:val="16"/>
                <w:szCs w:val="16"/>
                <w:lang w:val="ru-RU" w:eastAsia="ru-RU"/>
              </w:rPr>
            </w:pPr>
            <w:r w:rsidRPr="006E43E1">
              <w:rPr>
                <w:rFonts w:ascii="Times New Roman" w:hAnsi="Times New Roman"/>
                <w:sz w:val="16"/>
                <w:szCs w:val="16"/>
                <w:lang w:val="ru-RU" w:eastAsia="ru-RU"/>
              </w:rPr>
              <w:t>Name:  _____________________________</w:t>
            </w:r>
          </w:p>
          <w:p w14:paraId="6824C5DF" w14:textId="77777777" w:rsidR="0019570C" w:rsidRPr="006E43E1" w:rsidRDefault="0019570C" w:rsidP="0019570C">
            <w:pPr>
              <w:spacing w:before="0" w:after="0" w:line="256" w:lineRule="auto"/>
              <w:ind w:left="-8" w:firstLine="426"/>
              <w:jc w:val="center"/>
              <w:rPr>
                <w:rFonts w:ascii="Times New Roman" w:hAnsi="Times New Roman"/>
                <w:b/>
                <w:bCs/>
                <w:i/>
                <w:sz w:val="16"/>
                <w:szCs w:val="16"/>
                <w:lang w:val="x-none" w:eastAsia="ru-RU"/>
              </w:rPr>
            </w:pPr>
            <w:r w:rsidRPr="006E43E1">
              <w:rPr>
                <w:rFonts w:ascii="Times New Roman" w:hAnsi="Times New Roman"/>
                <w:i/>
                <w:sz w:val="16"/>
                <w:szCs w:val="16"/>
                <w:lang w:val="x-none" w:eastAsia="ru-RU"/>
              </w:rPr>
              <w:t>Ф.И.О.</w:t>
            </w:r>
          </w:p>
        </w:tc>
        <w:tc>
          <w:tcPr>
            <w:tcW w:w="5922" w:type="dxa"/>
            <w:gridSpan w:val="2"/>
          </w:tcPr>
          <w:p w14:paraId="65C7DDA4" w14:textId="77777777" w:rsidR="0019570C" w:rsidRPr="006E43E1" w:rsidRDefault="0019570C" w:rsidP="0019570C">
            <w:pPr>
              <w:spacing w:before="0" w:after="0" w:line="256" w:lineRule="auto"/>
              <w:ind w:firstLine="426"/>
              <w:jc w:val="center"/>
              <w:rPr>
                <w:rFonts w:ascii="Times New Roman" w:hAnsi="Times New Roman"/>
                <w:b/>
                <w:lang w:val="ru-RU" w:eastAsia="ru-RU"/>
              </w:rPr>
            </w:pPr>
            <w:r w:rsidRPr="006E43E1">
              <w:rPr>
                <w:rFonts w:ascii="Times New Roman" w:hAnsi="Times New Roman"/>
                <w:sz w:val="16"/>
                <w:szCs w:val="16"/>
                <w:lang w:val="ru-RU" w:eastAsia="ru-RU"/>
              </w:rPr>
              <w:t xml:space="preserve"> </w:t>
            </w:r>
            <w:r w:rsidRPr="006E43E1">
              <w:rPr>
                <w:rFonts w:ascii="Times New Roman" w:hAnsi="Times New Roman"/>
                <w:b/>
                <w:lang w:eastAsia="ru-RU"/>
              </w:rPr>
              <w:t>COMPANY</w:t>
            </w:r>
            <w:r w:rsidRPr="006E43E1">
              <w:rPr>
                <w:rFonts w:ascii="Times New Roman" w:hAnsi="Times New Roman"/>
                <w:b/>
                <w:lang w:val="ru-RU" w:eastAsia="ru-RU"/>
              </w:rPr>
              <w:t xml:space="preserve">/ КОМПАНИЯ </w:t>
            </w:r>
          </w:p>
          <w:p w14:paraId="3F8ED06B" w14:textId="77777777" w:rsidR="0019570C" w:rsidRPr="006E43E1" w:rsidRDefault="0019570C" w:rsidP="0019570C">
            <w:pPr>
              <w:spacing w:before="0" w:after="0" w:line="256" w:lineRule="auto"/>
              <w:ind w:firstLine="426"/>
              <w:jc w:val="center"/>
              <w:rPr>
                <w:rFonts w:ascii="Times New Roman" w:hAnsi="Times New Roman"/>
                <w:b/>
                <w:bCs/>
                <w:lang w:val="ru-RU" w:eastAsia="ru-RU"/>
              </w:rPr>
            </w:pPr>
            <w:r w:rsidRPr="006E43E1">
              <w:rPr>
                <w:rFonts w:ascii="Times New Roman" w:hAnsi="Times New Roman"/>
                <w:b/>
                <w:lang w:val="ru-RU" w:eastAsia="ru-RU"/>
              </w:rPr>
              <w:t xml:space="preserve"> </w:t>
            </w:r>
            <w:r w:rsidRPr="006E43E1">
              <w:rPr>
                <w:rFonts w:ascii="Times New Roman" w:hAnsi="Times New Roman"/>
                <w:b/>
                <w:lang w:eastAsia="ru-RU"/>
              </w:rPr>
              <w:t>CPC</w:t>
            </w:r>
            <w:r w:rsidRPr="006E43E1">
              <w:rPr>
                <w:rFonts w:ascii="Times New Roman" w:hAnsi="Times New Roman"/>
                <w:b/>
                <w:lang w:val="ru-RU" w:eastAsia="ru-RU"/>
              </w:rPr>
              <w:t>-</w:t>
            </w:r>
            <w:r w:rsidRPr="006E43E1">
              <w:rPr>
                <w:rFonts w:ascii="Times New Roman" w:hAnsi="Times New Roman"/>
                <w:b/>
                <w:lang w:eastAsia="ru-RU"/>
              </w:rPr>
              <w:t>R</w:t>
            </w:r>
            <w:r w:rsidRPr="006E43E1">
              <w:rPr>
                <w:rFonts w:ascii="Times New Roman" w:hAnsi="Times New Roman"/>
                <w:b/>
                <w:lang w:val="ru-RU" w:eastAsia="ru-RU"/>
              </w:rPr>
              <w:t xml:space="preserve"> / АО «КТК-Р»</w:t>
            </w:r>
          </w:p>
          <w:p w14:paraId="64DE6BAA" w14:textId="77777777" w:rsidR="0019570C" w:rsidRPr="006E43E1" w:rsidRDefault="0019570C" w:rsidP="0019570C">
            <w:pPr>
              <w:spacing w:before="0" w:after="0" w:line="256" w:lineRule="auto"/>
              <w:ind w:firstLine="426"/>
              <w:jc w:val="center"/>
              <w:rPr>
                <w:rFonts w:ascii="Times New Roman" w:hAnsi="Times New Roman"/>
                <w:b/>
                <w:bCs/>
                <w:sz w:val="22"/>
                <w:szCs w:val="22"/>
                <w:lang w:val="ru-RU" w:eastAsia="ru-RU"/>
              </w:rPr>
            </w:pPr>
          </w:p>
          <w:p w14:paraId="43D54DF2" w14:textId="77777777" w:rsidR="0019570C" w:rsidRPr="006E43E1" w:rsidRDefault="0019570C" w:rsidP="0019570C">
            <w:pPr>
              <w:spacing w:before="0" w:after="0" w:line="256" w:lineRule="auto"/>
              <w:ind w:firstLine="426"/>
              <w:jc w:val="center"/>
              <w:rPr>
                <w:rFonts w:ascii="Times New Roman" w:hAnsi="Times New Roman"/>
                <w:b/>
                <w:bCs/>
                <w:sz w:val="22"/>
                <w:szCs w:val="22"/>
                <w:lang w:val="ru-RU" w:eastAsia="ru-RU"/>
              </w:rPr>
            </w:pPr>
          </w:p>
          <w:p w14:paraId="691C1A0C" w14:textId="77777777" w:rsidR="0019570C" w:rsidRPr="006E43E1" w:rsidRDefault="0019570C" w:rsidP="0019570C">
            <w:pPr>
              <w:spacing w:before="0" w:after="0"/>
              <w:ind w:left="142" w:right="-105" w:firstLine="426"/>
              <w:jc w:val="center"/>
              <w:rPr>
                <w:rFonts w:ascii="Times New Roman" w:hAnsi="Times New Roman"/>
                <w:sz w:val="16"/>
                <w:szCs w:val="16"/>
                <w:lang w:val="ru-RU" w:eastAsia="ru-RU"/>
              </w:rPr>
            </w:pPr>
            <w:r w:rsidRPr="006E43E1">
              <w:rPr>
                <w:rFonts w:ascii="Times New Roman" w:hAnsi="Times New Roman"/>
                <w:sz w:val="16"/>
                <w:szCs w:val="16"/>
                <w:lang w:eastAsia="ru-RU"/>
              </w:rPr>
              <w:t>By</w:t>
            </w:r>
            <w:r w:rsidRPr="006E43E1">
              <w:rPr>
                <w:rFonts w:ascii="Times New Roman" w:hAnsi="Times New Roman"/>
                <w:sz w:val="16"/>
                <w:szCs w:val="16"/>
                <w:lang w:val="ru-RU" w:eastAsia="ru-RU"/>
              </w:rPr>
              <w:t>: _____________________________</w:t>
            </w:r>
          </w:p>
          <w:p w14:paraId="76203618" w14:textId="77777777" w:rsidR="0019570C" w:rsidRPr="006E43E1" w:rsidRDefault="0019570C" w:rsidP="0019570C">
            <w:pPr>
              <w:spacing w:before="0" w:after="0"/>
              <w:ind w:left="142" w:right="-105" w:firstLine="426"/>
              <w:jc w:val="center"/>
              <w:rPr>
                <w:rFonts w:ascii="Times New Roman" w:hAnsi="Times New Roman"/>
                <w:i/>
                <w:sz w:val="16"/>
                <w:szCs w:val="16"/>
                <w:lang w:val="ru-RU" w:eastAsia="ru-RU"/>
              </w:rPr>
            </w:pPr>
            <w:r w:rsidRPr="006E43E1">
              <w:rPr>
                <w:rFonts w:ascii="Times New Roman" w:hAnsi="Times New Roman"/>
                <w:i/>
                <w:sz w:val="16"/>
                <w:szCs w:val="16"/>
                <w:lang w:val="ru-RU" w:eastAsia="ru-RU"/>
              </w:rPr>
              <w:t>Подпись:</w:t>
            </w:r>
          </w:p>
          <w:p w14:paraId="4CC81A99" w14:textId="77777777" w:rsidR="0019570C" w:rsidRPr="006E43E1" w:rsidRDefault="0019570C" w:rsidP="0019570C">
            <w:pPr>
              <w:spacing w:before="0" w:after="0"/>
              <w:ind w:left="142" w:right="-105" w:firstLine="426"/>
              <w:jc w:val="center"/>
              <w:rPr>
                <w:rFonts w:ascii="Times New Roman" w:hAnsi="Times New Roman"/>
                <w:i/>
                <w:lang w:val="ru-RU" w:eastAsia="ru-RU"/>
              </w:rPr>
            </w:pPr>
            <w:r w:rsidRPr="006E43E1">
              <w:rPr>
                <w:rFonts w:ascii="Times New Roman" w:hAnsi="Times New Roman"/>
                <w:sz w:val="16"/>
                <w:szCs w:val="16"/>
                <w:lang w:eastAsia="ru-RU"/>
              </w:rPr>
              <w:t>Title</w:t>
            </w:r>
            <w:r w:rsidRPr="006E43E1">
              <w:rPr>
                <w:rFonts w:ascii="Times New Roman" w:hAnsi="Times New Roman"/>
                <w:sz w:val="16"/>
                <w:szCs w:val="16"/>
                <w:lang w:val="ru-RU" w:eastAsia="ru-RU"/>
              </w:rPr>
              <w:t>:</w:t>
            </w:r>
            <w:r w:rsidRPr="006E43E1">
              <w:rPr>
                <w:rFonts w:ascii="Times New Roman" w:hAnsi="Times New Roman"/>
                <w:lang w:val="ru-RU" w:eastAsia="ru-RU"/>
              </w:rPr>
              <w:t xml:space="preserve"> </w:t>
            </w:r>
            <w:r w:rsidRPr="006E43E1">
              <w:rPr>
                <w:rFonts w:ascii="Times New Roman" w:hAnsi="Times New Roman"/>
                <w:i/>
                <w:u w:val="single"/>
                <w:lang w:val="ru-RU" w:eastAsia="ru-RU"/>
              </w:rPr>
              <w:t>____________________</w:t>
            </w:r>
          </w:p>
          <w:p w14:paraId="33B13E5E" w14:textId="77777777" w:rsidR="0019570C" w:rsidRPr="006E43E1" w:rsidRDefault="0019570C" w:rsidP="0019570C">
            <w:pPr>
              <w:spacing w:before="0" w:after="0"/>
              <w:ind w:left="142" w:right="-105" w:firstLine="426"/>
              <w:jc w:val="center"/>
              <w:rPr>
                <w:rFonts w:ascii="Times New Roman" w:hAnsi="Times New Roman"/>
                <w:i/>
                <w:sz w:val="16"/>
                <w:szCs w:val="16"/>
                <w:lang w:val="ru-RU" w:eastAsia="ru-RU"/>
              </w:rPr>
            </w:pPr>
            <w:r w:rsidRPr="006E43E1">
              <w:rPr>
                <w:rFonts w:ascii="Times New Roman" w:hAnsi="Times New Roman"/>
                <w:i/>
                <w:sz w:val="16"/>
                <w:szCs w:val="16"/>
                <w:lang w:val="ru-RU" w:eastAsia="ru-RU"/>
              </w:rPr>
              <w:t>Должность</w:t>
            </w:r>
          </w:p>
          <w:p w14:paraId="31B26D5F" w14:textId="77777777" w:rsidR="0019570C" w:rsidRPr="006E43E1" w:rsidRDefault="0019570C" w:rsidP="0019570C">
            <w:pPr>
              <w:spacing w:before="0" w:after="0"/>
              <w:ind w:left="142" w:right="-105" w:firstLine="426"/>
              <w:jc w:val="center"/>
              <w:rPr>
                <w:rFonts w:ascii="Times New Roman" w:hAnsi="Times New Roman"/>
                <w:i/>
                <w:lang w:val="ru-RU" w:eastAsia="ru-RU"/>
              </w:rPr>
            </w:pPr>
            <w:r w:rsidRPr="006E43E1">
              <w:rPr>
                <w:rFonts w:ascii="Times New Roman" w:hAnsi="Times New Roman"/>
                <w:sz w:val="16"/>
                <w:szCs w:val="16"/>
                <w:lang w:val="ru-RU" w:eastAsia="ru-RU"/>
              </w:rPr>
              <w:t>Name:</w:t>
            </w:r>
            <w:r w:rsidRPr="006E43E1">
              <w:rPr>
                <w:rFonts w:ascii="Times New Roman" w:hAnsi="Times New Roman"/>
                <w:lang w:val="ru-RU" w:eastAsia="ru-RU"/>
              </w:rPr>
              <w:t xml:space="preserve">  </w:t>
            </w:r>
            <w:r w:rsidRPr="006E43E1">
              <w:rPr>
                <w:rFonts w:ascii="Times New Roman" w:hAnsi="Times New Roman"/>
                <w:i/>
                <w:u w:val="single"/>
                <w:lang w:val="ru-RU" w:eastAsia="ru-RU"/>
              </w:rPr>
              <w:t>____________________</w:t>
            </w:r>
          </w:p>
          <w:p w14:paraId="251AAB75" w14:textId="77777777" w:rsidR="0019570C" w:rsidRPr="006E43E1" w:rsidRDefault="0019570C" w:rsidP="0019570C">
            <w:pPr>
              <w:spacing w:before="0" w:after="0"/>
              <w:ind w:left="142" w:right="-105" w:firstLine="426"/>
              <w:jc w:val="center"/>
              <w:rPr>
                <w:rFonts w:ascii="Times New Roman" w:hAnsi="Times New Roman"/>
                <w:sz w:val="16"/>
                <w:szCs w:val="16"/>
                <w:lang w:val="ru-RU" w:eastAsia="ru-RU"/>
              </w:rPr>
            </w:pPr>
            <w:r w:rsidRPr="006E43E1">
              <w:rPr>
                <w:rFonts w:ascii="Times New Roman" w:hAnsi="Times New Roman"/>
                <w:i/>
                <w:sz w:val="16"/>
                <w:szCs w:val="16"/>
                <w:lang w:val="ru-RU" w:eastAsia="ru-RU"/>
              </w:rPr>
              <w:t>Ф.И.О.</w:t>
            </w:r>
          </w:p>
        </w:tc>
      </w:tr>
      <w:bookmarkEnd w:id="8"/>
    </w:tbl>
    <w:p w14:paraId="5B162A39" w14:textId="77777777" w:rsidR="005327C6" w:rsidRPr="00A94203" w:rsidRDefault="005327C6" w:rsidP="004E026F">
      <w:pPr>
        <w:spacing w:before="240"/>
        <w:jc w:val="right"/>
        <w:rPr>
          <w:rFonts w:ascii="Times New Roman" w:hAnsi="Times New Roman"/>
          <w:lang w:val="ru-RU"/>
        </w:rPr>
      </w:pPr>
    </w:p>
    <w:sectPr w:rsidR="005327C6" w:rsidRPr="00A94203" w:rsidSect="00004E36">
      <w:headerReference w:type="default" r:id="rId16"/>
      <w:footerReference w:type="default" r:id="rId17"/>
      <w:headerReference w:type="first" r:id="rId18"/>
      <w:pgSz w:w="11906" w:h="16838" w:code="9"/>
      <w:pgMar w:top="27" w:right="707" w:bottom="810" w:left="1134" w:header="709" w:footer="495"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A232" w16cex:dateUtc="2020-10-14T13:13:00Z"/>
  <w16cex:commentExtensible w16cex:durableId="2331A1E1" w16cex:dateUtc="2020-10-14T1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5C7BCF" w16cid:durableId="23313084"/>
  <w16cid:commentId w16cid:paraId="71067AEE" w16cid:durableId="23313085"/>
  <w16cid:commentId w16cid:paraId="20A6E849" w16cid:durableId="23313086"/>
  <w16cid:commentId w16cid:paraId="279186CE" w16cid:durableId="2331A232"/>
  <w16cid:commentId w16cid:paraId="6BD5AC5E" w16cid:durableId="2331A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7E099" w14:textId="77777777" w:rsidR="00CD3D21" w:rsidRDefault="00CD3D21">
      <w:r>
        <w:separator/>
      </w:r>
    </w:p>
  </w:endnote>
  <w:endnote w:type="continuationSeparator" w:id="0">
    <w:p w14:paraId="0DB0178A" w14:textId="77777777" w:rsidR="00CD3D21" w:rsidRDefault="00CD3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FD357" w14:textId="473C304E" w:rsidR="0091785A" w:rsidRPr="00A07B07" w:rsidRDefault="0091785A" w:rsidP="00F52423">
    <w:pPr>
      <w:pStyle w:val="a6"/>
      <w:ind w:firstLine="0"/>
      <w:jc w:val="center"/>
      <w:rPr>
        <w:rFonts w:ascii="Times New Roman" w:hAnsi="Times New Roman"/>
        <w:sz w:val="20"/>
        <w:szCs w:val="20"/>
      </w:rPr>
    </w:pPr>
    <w:r w:rsidRPr="00A07B07">
      <w:rPr>
        <w:rFonts w:ascii="Times New Roman" w:hAnsi="Times New Roman"/>
        <w:sz w:val="20"/>
        <w:szCs w:val="20"/>
        <w:lang w:val="ru-RU"/>
      </w:rPr>
      <w:t>Стр.</w:t>
    </w:r>
    <w:r w:rsidRPr="00A07B07">
      <w:rPr>
        <w:rFonts w:ascii="Times New Roman" w:hAnsi="Times New Roman"/>
        <w:sz w:val="20"/>
        <w:szCs w:val="20"/>
      </w:rPr>
      <w:t xml:space="preserve"> </w:t>
    </w:r>
    <w:r w:rsidRPr="00A07B07">
      <w:rPr>
        <w:rFonts w:ascii="Times New Roman" w:hAnsi="Times New Roman"/>
        <w:b/>
        <w:bCs/>
        <w:sz w:val="20"/>
        <w:szCs w:val="20"/>
      </w:rPr>
      <w:fldChar w:fldCharType="begin"/>
    </w:r>
    <w:r w:rsidRPr="00A07B07">
      <w:rPr>
        <w:rFonts w:ascii="Times New Roman" w:hAnsi="Times New Roman"/>
        <w:b/>
        <w:bCs/>
        <w:sz w:val="20"/>
        <w:szCs w:val="20"/>
      </w:rPr>
      <w:instrText xml:space="preserve"> PAGE </w:instrText>
    </w:r>
    <w:r w:rsidRPr="00A07B07">
      <w:rPr>
        <w:rFonts w:ascii="Times New Roman" w:hAnsi="Times New Roman"/>
        <w:b/>
        <w:bCs/>
        <w:sz w:val="20"/>
        <w:szCs w:val="20"/>
      </w:rPr>
      <w:fldChar w:fldCharType="separate"/>
    </w:r>
    <w:r w:rsidR="00835581">
      <w:rPr>
        <w:rFonts w:ascii="Times New Roman" w:hAnsi="Times New Roman"/>
        <w:b/>
        <w:bCs/>
        <w:noProof/>
        <w:sz w:val="20"/>
        <w:szCs w:val="20"/>
      </w:rPr>
      <w:t>14</w:t>
    </w:r>
    <w:r w:rsidRPr="00A07B07">
      <w:rPr>
        <w:rFonts w:ascii="Times New Roman" w:hAnsi="Times New Roman"/>
        <w:b/>
        <w:bCs/>
        <w:sz w:val="20"/>
        <w:szCs w:val="20"/>
      </w:rPr>
      <w:fldChar w:fldCharType="end"/>
    </w:r>
    <w:r w:rsidRPr="00A07B07">
      <w:rPr>
        <w:rFonts w:ascii="Times New Roman" w:hAnsi="Times New Roman"/>
        <w:sz w:val="20"/>
        <w:szCs w:val="20"/>
      </w:rPr>
      <w:t xml:space="preserve"> </w:t>
    </w:r>
    <w:r w:rsidRPr="00A07B07">
      <w:rPr>
        <w:rFonts w:ascii="Times New Roman" w:hAnsi="Times New Roman"/>
        <w:sz w:val="20"/>
        <w:szCs w:val="20"/>
        <w:lang w:val="ru-RU"/>
      </w:rPr>
      <w:t>из</w:t>
    </w:r>
    <w:r w:rsidRPr="00A07B07">
      <w:rPr>
        <w:rFonts w:ascii="Times New Roman" w:hAnsi="Times New Roman"/>
        <w:sz w:val="20"/>
        <w:szCs w:val="20"/>
      </w:rPr>
      <w:t xml:space="preserve"> </w:t>
    </w:r>
    <w:r w:rsidRPr="00A07B07">
      <w:rPr>
        <w:rFonts w:ascii="Times New Roman" w:hAnsi="Times New Roman"/>
        <w:b/>
        <w:bCs/>
        <w:sz w:val="20"/>
        <w:szCs w:val="20"/>
      </w:rPr>
      <w:fldChar w:fldCharType="begin"/>
    </w:r>
    <w:r w:rsidRPr="00A07B07">
      <w:rPr>
        <w:rFonts w:ascii="Times New Roman" w:hAnsi="Times New Roman"/>
        <w:b/>
        <w:bCs/>
        <w:sz w:val="20"/>
        <w:szCs w:val="20"/>
      </w:rPr>
      <w:instrText xml:space="preserve"> NUMPAGES  </w:instrText>
    </w:r>
    <w:r w:rsidRPr="00A07B07">
      <w:rPr>
        <w:rFonts w:ascii="Times New Roman" w:hAnsi="Times New Roman"/>
        <w:b/>
        <w:bCs/>
        <w:sz w:val="20"/>
        <w:szCs w:val="20"/>
      </w:rPr>
      <w:fldChar w:fldCharType="separate"/>
    </w:r>
    <w:r w:rsidR="00835581">
      <w:rPr>
        <w:rFonts w:ascii="Times New Roman" w:hAnsi="Times New Roman"/>
        <w:b/>
        <w:bCs/>
        <w:noProof/>
        <w:sz w:val="20"/>
        <w:szCs w:val="20"/>
      </w:rPr>
      <w:t>20</w:t>
    </w:r>
    <w:r w:rsidRPr="00A07B07">
      <w:rPr>
        <w:rFonts w:ascii="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09F1E" w14:textId="77777777" w:rsidR="00CD3D21" w:rsidRDefault="00CD3D21">
      <w:r>
        <w:separator/>
      </w:r>
    </w:p>
  </w:footnote>
  <w:footnote w:type="continuationSeparator" w:id="0">
    <w:p w14:paraId="22A50184" w14:textId="77777777" w:rsidR="00CD3D21" w:rsidRDefault="00CD3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1E0" w:firstRow="1" w:lastRow="1" w:firstColumn="1" w:lastColumn="1" w:noHBand="0" w:noVBand="0"/>
    </w:tblPr>
    <w:tblGrid>
      <w:gridCol w:w="984"/>
      <w:gridCol w:w="7191"/>
      <w:gridCol w:w="1772"/>
    </w:tblGrid>
    <w:tr w:rsidR="0091785A" w:rsidRPr="00F52423" w14:paraId="67549FAD" w14:textId="77777777" w:rsidTr="00031800">
      <w:trPr>
        <w:trHeight w:val="288"/>
      </w:trPr>
      <w:tc>
        <w:tcPr>
          <w:tcW w:w="990" w:type="dxa"/>
          <w:vAlign w:val="center"/>
        </w:tcPr>
        <w:p w14:paraId="573EEDFC" w14:textId="77777777" w:rsidR="0091785A" w:rsidRPr="00E86EFF" w:rsidRDefault="0091785A" w:rsidP="00D213CE">
          <w:pPr>
            <w:pStyle w:val="a4"/>
            <w:tabs>
              <w:tab w:val="clear" w:pos="4677"/>
              <w:tab w:val="clear" w:pos="9355"/>
              <w:tab w:val="center" w:pos="-4680"/>
              <w:tab w:val="center" w:pos="-4500"/>
              <w:tab w:val="left" w:pos="5940"/>
              <w:tab w:val="left" w:pos="9540"/>
              <w:tab w:val="right" w:pos="10260"/>
            </w:tabs>
            <w:spacing w:before="120" w:after="120"/>
            <w:ind w:firstLine="0"/>
            <w:jc w:val="center"/>
            <w:rPr>
              <w:rFonts w:ascii="Times New Roman" w:hAnsi="Times New Roman"/>
              <w:noProof/>
              <w:color w:val="000080"/>
              <w:sz w:val="20"/>
              <w:szCs w:val="20"/>
              <w:lang w:val="ru-RU"/>
            </w:rPr>
          </w:pPr>
          <w:r w:rsidRPr="00E86EFF">
            <w:rPr>
              <w:rFonts w:ascii="Times New Roman" w:hAnsi="Times New Roman"/>
              <w:noProof/>
              <w:color w:val="000080"/>
              <w:sz w:val="20"/>
              <w:szCs w:val="20"/>
              <w:lang w:val="ru-RU"/>
            </w:rPr>
            <w:t>КТК-Р</w:t>
          </w:r>
        </w:p>
      </w:tc>
      <w:tc>
        <w:tcPr>
          <w:tcW w:w="7290" w:type="dxa"/>
          <w:vAlign w:val="center"/>
        </w:tcPr>
        <w:p w14:paraId="243CCC44" w14:textId="77777777" w:rsidR="0091785A" w:rsidRPr="00E86EFF" w:rsidRDefault="0091785A" w:rsidP="00BB32CD">
          <w:pPr>
            <w:pStyle w:val="a4"/>
            <w:tabs>
              <w:tab w:val="clear" w:pos="4677"/>
              <w:tab w:val="clear" w:pos="9355"/>
              <w:tab w:val="center" w:pos="-4680"/>
              <w:tab w:val="center" w:pos="-4500"/>
              <w:tab w:val="left" w:pos="5940"/>
              <w:tab w:val="left" w:pos="9540"/>
              <w:tab w:val="right" w:pos="10260"/>
            </w:tabs>
            <w:spacing w:before="120" w:after="120"/>
            <w:ind w:firstLine="0"/>
            <w:jc w:val="center"/>
            <w:rPr>
              <w:noProof/>
              <w:color w:val="D12C3A"/>
              <w:spacing w:val="26"/>
              <w:sz w:val="20"/>
              <w:szCs w:val="20"/>
              <w:lang w:val="ru-RU" w:eastAsia="ru-RU"/>
            </w:rPr>
          </w:pPr>
          <w:r w:rsidRPr="00832490">
            <w:rPr>
              <w:rFonts w:ascii="Times New Roman" w:hAnsi="Times New Roman"/>
              <w:noProof/>
              <w:color w:val="000080"/>
              <w:sz w:val="20"/>
              <w:szCs w:val="20"/>
              <w:lang w:val="ru-RU"/>
            </w:rPr>
            <w:t>Процедура включения в договоры АО «КТК-Р» требований к подрядчикам в области охраны труда, промышленной безопасности</w:t>
          </w:r>
          <w:r>
            <w:rPr>
              <w:rFonts w:ascii="Times New Roman" w:hAnsi="Times New Roman"/>
              <w:noProof/>
              <w:color w:val="000080"/>
              <w:sz w:val="20"/>
              <w:szCs w:val="20"/>
              <w:lang w:val="ru-RU"/>
            </w:rPr>
            <w:t>,</w:t>
          </w:r>
          <w:r w:rsidRPr="00832490">
            <w:rPr>
              <w:rFonts w:ascii="Times New Roman" w:hAnsi="Times New Roman"/>
              <w:noProof/>
              <w:color w:val="000080"/>
              <w:sz w:val="20"/>
              <w:szCs w:val="20"/>
              <w:lang w:val="ru-RU"/>
            </w:rPr>
            <w:t xml:space="preserve"> охраны окружающей среды</w:t>
          </w:r>
        </w:p>
      </w:tc>
      <w:tc>
        <w:tcPr>
          <w:tcW w:w="1785" w:type="dxa"/>
        </w:tcPr>
        <w:p w14:paraId="4B751FE0" w14:textId="77777777" w:rsidR="0091785A" w:rsidRPr="00E86EFF" w:rsidRDefault="0091785A" w:rsidP="00031BB3">
          <w:pPr>
            <w:pStyle w:val="a4"/>
            <w:tabs>
              <w:tab w:val="clear" w:pos="4677"/>
              <w:tab w:val="clear" w:pos="9355"/>
              <w:tab w:val="center" w:pos="-4680"/>
              <w:tab w:val="center" w:pos="-4500"/>
              <w:tab w:val="left" w:pos="5940"/>
              <w:tab w:val="left" w:pos="9540"/>
              <w:tab w:val="right" w:pos="10260"/>
            </w:tabs>
            <w:spacing w:before="120" w:after="120"/>
            <w:ind w:firstLine="0"/>
            <w:jc w:val="center"/>
            <w:rPr>
              <w:rFonts w:ascii="Times New Roman" w:hAnsi="Times New Roman"/>
              <w:noProof/>
              <w:color w:val="000080"/>
              <w:sz w:val="20"/>
              <w:szCs w:val="20"/>
              <w:lang w:val="ru-RU"/>
            </w:rPr>
          </w:pPr>
          <w:r w:rsidRPr="00E86EFF">
            <w:rPr>
              <w:rFonts w:ascii="Times New Roman" w:hAnsi="Times New Roman"/>
              <w:noProof/>
              <w:color w:val="000080"/>
              <w:sz w:val="20"/>
              <w:szCs w:val="20"/>
              <w:lang w:val="ru-RU"/>
            </w:rPr>
            <w:t>Редакция №</w:t>
          </w:r>
          <w:r>
            <w:rPr>
              <w:rFonts w:ascii="Times New Roman" w:hAnsi="Times New Roman"/>
              <w:noProof/>
              <w:color w:val="000080"/>
              <w:sz w:val="20"/>
              <w:szCs w:val="20"/>
              <w:lang w:val="ru-RU"/>
            </w:rPr>
            <w:t xml:space="preserve"> 4</w:t>
          </w:r>
        </w:p>
      </w:tc>
    </w:tr>
  </w:tbl>
  <w:p w14:paraId="347E9EBE" w14:textId="77777777" w:rsidR="0091785A" w:rsidRPr="00F841DD" w:rsidRDefault="0091785A" w:rsidP="00AC2E74">
    <w:pPr>
      <w:pStyle w:val="a4"/>
      <w:tabs>
        <w:tab w:val="clear" w:pos="4677"/>
        <w:tab w:val="clear" w:pos="9355"/>
        <w:tab w:val="center" w:pos="-4680"/>
        <w:tab w:val="center" w:pos="-4500"/>
        <w:tab w:val="left" w:pos="5940"/>
        <w:tab w:val="left" w:pos="9540"/>
        <w:tab w:val="right" w:pos="10260"/>
      </w:tabs>
      <w:spacing w:before="120" w:after="120"/>
      <w:ind w:left="720" w:hanging="11"/>
      <w:jc w:val="left"/>
      <w:rPr>
        <w:b/>
        <w:sz w:val="20"/>
        <w:szCs w:val="20"/>
        <w:lang w:val="ru-R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AADD1" w14:textId="77777777" w:rsidR="0091785A" w:rsidRDefault="0091785A" w:rsidP="00004E36">
    <w:pPr>
      <w:tabs>
        <w:tab w:val="right" w:pos="9355"/>
      </w:tabs>
      <w:ind w:firstLine="14"/>
      <w:jc w:val="center"/>
      <w:rPr>
        <w:rFonts w:cs="Arial"/>
        <w:noProof/>
        <w:color w:val="2151FF"/>
        <w:lang w:val="ru-RU"/>
      </w:rPr>
    </w:pPr>
    <w:r w:rsidRPr="008D1F54">
      <w:rPr>
        <w:b/>
        <w:noProof/>
        <w:color w:val="D12C3A"/>
        <w:spacing w:val="26"/>
        <w:lang w:val="ru-RU" w:eastAsia="ru-RU"/>
      </w:rPr>
      <w:drawing>
        <wp:inline distT="0" distB="0" distL="0" distR="0" wp14:anchorId="502A48F9" wp14:editId="013E6209">
          <wp:extent cx="523875" cy="36195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361950"/>
                  </a:xfrm>
                  <a:prstGeom prst="rect">
                    <a:avLst/>
                  </a:prstGeom>
                  <a:noFill/>
                  <a:ln>
                    <a:noFill/>
                  </a:ln>
                </pic:spPr>
              </pic:pic>
            </a:graphicData>
          </a:graphic>
        </wp:inline>
      </w:drawing>
    </w:r>
  </w:p>
  <w:p w14:paraId="7E0AF16E" w14:textId="77777777" w:rsidR="0091785A" w:rsidRPr="00704397" w:rsidRDefault="0091785A" w:rsidP="00004E36">
    <w:pPr>
      <w:tabs>
        <w:tab w:val="right" w:pos="9355"/>
      </w:tabs>
      <w:spacing w:before="280"/>
      <w:ind w:firstLine="0"/>
      <w:jc w:val="center"/>
      <w:rPr>
        <w:rFonts w:cs="Arial"/>
        <w:b/>
        <w:color w:val="D12C3A"/>
        <w:spacing w:val="24"/>
        <w:lang w:val="ru-RU"/>
      </w:rPr>
    </w:pPr>
    <w:r w:rsidRPr="00704397">
      <w:rPr>
        <w:rFonts w:cs="Arial"/>
        <w:b/>
        <w:color w:val="D12C3A"/>
        <w:spacing w:val="24"/>
        <w:lang w:val="ru-RU"/>
      </w:rPr>
      <w:t>Акционерное Общество</w:t>
    </w:r>
  </w:p>
  <w:p w14:paraId="04DD063F" w14:textId="77777777" w:rsidR="0091785A" w:rsidRPr="00704397" w:rsidRDefault="0091785A" w:rsidP="00004E36">
    <w:pPr>
      <w:tabs>
        <w:tab w:val="right" w:pos="9355"/>
      </w:tabs>
      <w:ind w:firstLine="0"/>
      <w:jc w:val="center"/>
      <w:rPr>
        <w:rFonts w:cs="Arial"/>
        <w:b/>
        <w:color w:val="0022A3"/>
        <w:spacing w:val="20"/>
        <w:sz w:val="28"/>
        <w:szCs w:val="28"/>
        <w:lang w:val="ru-RU"/>
      </w:rPr>
    </w:pPr>
    <w:r w:rsidRPr="00704397">
      <w:rPr>
        <w:rFonts w:cs="Arial"/>
        <w:b/>
        <w:color w:val="0022A3"/>
        <w:spacing w:val="20"/>
        <w:sz w:val="28"/>
        <w:szCs w:val="28"/>
        <w:lang w:val="ru-RU"/>
      </w:rPr>
      <w:t>Каспийский Трубопроводный Консорциум-Р</w:t>
    </w:r>
  </w:p>
  <w:p w14:paraId="2E4546FA" w14:textId="77777777" w:rsidR="0091785A" w:rsidRPr="00004E36" w:rsidRDefault="0091785A">
    <w:pPr>
      <w:pStyle w:val="a4"/>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C4A3D0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BDA5E2A"/>
    <w:multiLevelType w:val="multilevel"/>
    <w:tmpl w:val="53681C66"/>
    <w:lvl w:ilvl="0">
      <w:start w:val="11"/>
      <w:numFmt w:val="decimal"/>
      <w:lvlText w:val="%1"/>
      <w:lvlJc w:val="left"/>
      <w:pPr>
        <w:ind w:left="375" w:hanging="375"/>
      </w:pPr>
      <w:rPr>
        <w:rFonts w:hint="default"/>
        <w:i w:val="0"/>
      </w:rPr>
    </w:lvl>
    <w:lvl w:ilvl="1">
      <w:start w:val="5"/>
      <w:numFmt w:val="decimal"/>
      <w:lvlText w:val="%1.%2"/>
      <w:lvlJc w:val="left"/>
      <w:pPr>
        <w:ind w:left="735" w:hanging="375"/>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2" w15:restartNumberingAfterBreak="0">
    <w:nsid w:val="0CFD66E2"/>
    <w:multiLevelType w:val="multilevel"/>
    <w:tmpl w:val="A3D0CDE8"/>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3" w15:restartNumberingAfterBreak="0">
    <w:nsid w:val="0D301BCA"/>
    <w:multiLevelType w:val="multilevel"/>
    <w:tmpl w:val="5DA855AA"/>
    <w:lvl w:ilvl="0">
      <w:start w:val="13"/>
      <w:numFmt w:val="decimal"/>
      <w:lvlText w:val="%1."/>
      <w:lvlJc w:val="left"/>
      <w:pPr>
        <w:ind w:left="405" w:hanging="405"/>
      </w:pPr>
      <w:rPr>
        <w:rFonts w:hint="default"/>
      </w:rPr>
    </w:lvl>
    <w:lvl w:ilvl="1">
      <w:start w:val="1"/>
      <w:numFmt w:val="decimal"/>
      <w:lvlText w:val="%1.%2."/>
      <w:lvlJc w:val="left"/>
      <w:pPr>
        <w:ind w:left="765" w:hanging="405"/>
      </w:pPr>
      <w:rPr>
        <w:rFonts w:hint="default"/>
        <w:lang w:val="en-U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D72675"/>
    <w:multiLevelType w:val="multilevel"/>
    <w:tmpl w:val="203E62B0"/>
    <w:lvl w:ilvl="0">
      <w:start w:val="1"/>
      <w:numFmt w:val="decimal"/>
      <w:lvlText w:val="%1."/>
      <w:lvlJc w:val="left"/>
      <w:pPr>
        <w:tabs>
          <w:tab w:val="num" w:pos="928"/>
        </w:tabs>
        <w:ind w:left="928" w:hanging="360"/>
      </w:pPr>
      <w:rPr>
        <w:rFonts w:cs="Times New Roman" w:hint="default"/>
      </w:rPr>
    </w:lvl>
    <w:lvl w:ilvl="1">
      <w:start w:val="1"/>
      <w:numFmt w:val="bullet"/>
      <w:lvlText w:val=""/>
      <w:lvlJc w:val="left"/>
      <w:pPr>
        <w:tabs>
          <w:tab w:val="num" w:pos="562"/>
        </w:tabs>
        <w:ind w:left="562" w:hanging="420"/>
      </w:pPr>
      <w:rPr>
        <w:rFonts w:ascii="Symbol" w:hAnsi="Symbol"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5" w15:restartNumberingAfterBreak="0">
    <w:nsid w:val="10F12E4C"/>
    <w:multiLevelType w:val="multilevel"/>
    <w:tmpl w:val="C9A2FC0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A52308"/>
    <w:multiLevelType w:val="multilevel"/>
    <w:tmpl w:val="45426498"/>
    <w:lvl w:ilvl="0">
      <w:start w:val="11"/>
      <w:numFmt w:val="decimal"/>
      <w:lvlText w:val="%1."/>
      <w:lvlJc w:val="left"/>
      <w:pPr>
        <w:ind w:left="405" w:hanging="405"/>
      </w:pPr>
      <w:rPr>
        <w:rFonts w:hint="default"/>
      </w:rPr>
    </w:lvl>
    <w:lvl w:ilvl="1">
      <w:start w:val="3"/>
      <w:numFmt w:val="decimal"/>
      <w:lvlText w:val="%1.%2."/>
      <w:lvlJc w:val="left"/>
      <w:pPr>
        <w:ind w:left="765" w:hanging="405"/>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B8430F"/>
    <w:multiLevelType w:val="multilevel"/>
    <w:tmpl w:val="8E6C6BFE"/>
    <w:lvl w:ilvl="0">
      <w:start w:val="7"/>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8" w15:restartNumberingAfterBreak="0">
    <w:nsid w:val="1F813CBB"/>
    <w:multiLevelType w:val="multilevel"/>
    <w:tmpl w:val="301AA0A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9" w15:restartNumberingAfterBreak="0">
    <w:nsid w:val="279A70A7"/>
    <w:multiLevelType w:val="multilevel"/>
    <w:tmpl w:val="0E961780"/>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10" w15:restartNumberingAfterBreak="0">
    <w:nsid w:val="2C003933"/>
    <w:multiLevelType w:val="multilevel"/>
    <w:tmpl w:val="27369A8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02F4924"/>
    <w:multiLevelType w:val="multilevel"/>
    <w:tmpl w:val="F3FCA69C"/>
    <w:lvl w:ilvl="0">
      <w:start w:val="1"/>
      <w:numFmt w:val="decimal"/>
      <w:pStyle w:val="TableNum1"/>
      <w:lvlText w:val="Table %1"/>
      <w:lvlJc w:val="left"/>
      <w:pPr>
        <w:tabs>
          <w:tab w:val="num" w:pos="1134"/>
        </w:tabs>
        <w:ind w:left="1134" w:hanging="1134"/>
      </w:pPr>
      <w:rPr>
        <w:rFonts w:ascii="Arial" w:hAnsi="Arial" w:cs="Arial" w:hint="default"/>
        <w:b/>
        <w:i w:val="0"/>
        <w:sz w:val="24"/>
        <w:szCs w:val="24"/>
      </w:rPr>
    </w:lvl>
    <w:lvl w:ilvl="1">
      <w:start w:val="1"/>
      <w:numFmt w:val="lowerLetter"/>
      <w:lvlText w:val="%2."/>
      <w:lvlJc w:val="left"/>
      <w:pPr>
        <w:tabs>
          <w:tab w:val="num" w:pos="-8058"/>
        </w:tabs>
        <w:ind w:left="-8058" w:hanging="360"/>
      </w:pPr>
      <w:rPr>
        <w:rFonts w:hint="default"/>
      </w:rPr>
    </w:lvl>
    <w:lvl w:ilvl="2">
      <w:start w:val="1"/>
      <w:numFmt w:val="lowerRoman"/>
      <w:lvlText w:val="%3."/>
      <w:lvlJc w:val="right"/>
      <w:pPr>
        <w:tabs>
          <w:tab w:val="num" w:pos="-7338"/>
        </w:tabs>
        <w:ind w:left="-7338" w:hanging="180"/>
      </w:pPr>
      <w:rPr>
        <w:rFonts w:hint="default"/>
      </w:rPr>
    </w:lvl>
    <w:lvl w:ilvl="3">
      <w:start w:val="1"/>
      <w:numFmt w:val="decimal"/>
      <w:lvlText w:val="%4."/>
      <w:lvlJc w:val="left"/>
      <w:pPr>
        <w:tabs>
          <w:tab w:val="num" w:pos="-6618"/>
        </w:tabs>
        <w:ind w:left="-6618" w:hanging="360"/>
      </w:pPr>
      <w:rPr>
        <w:rFonts w:hint="default"/>
      </w:rPr>
    </w:lvl>
    <w:lvl w:ilvl="4">
      <w:start w:val="1"/>
      <w:numFmt w:val="lowerLetter"/>
      <w:lvlText w:val="%5."/>
      <w:lvlJc w:val="left"/>
      <w:pPr>
        <w:tabs>
          <w:tab w:val="num" w:pos="-5898"/>
        </w:tabs>
        <w:ind w:left="-5898" w:hanging="360"/>
      </w:pPr>
      <w:rPr>
        <w:rFonts w:hint="default"/>
      </w:rPr>
    </w:lvl>
    <w:lvl w:ilvl="5">
      <w:start w:val="1"/>
      <w:numFmt w:val="lowerRoman"/>
      <w:lvlText w:val="%6."/>
      <w:lvlJc w:val="right"/>
      <w:pPr>
        <w:tabs>
          <w:tab w:val="num" w:pos="-5178"/>
        </w:tabs>
        <w:ind w:left="-5178" w:hanging="180"/>
      </w:pPr>
      <w:rPr>
        <w:rFonts w:hint="default"/>
      </w:rPr>
    </w:lvl>
    <w:lvl w:ilvl="6">
      <w:start w:val="1"/>
      <w:numFmt w:val="decimal"/>
      <w:lvlText w:val="%7."/>
      <w:lvlJc w:val="left"/>
      <w:pPr>
        <w:tabs>
          <w:tab w:val="num" w:pos="-4458"/>
        </w:tabs>
        <w:ind w:left="-4458" w:hanging="360"/>
      </w:pPr>
      <w:rPr>
        <w:rFonts w:hint="default"/>
      </w:rPr>
    </w:lvl>
    <w:lvl w:ilvl="7">
      <w:start w:val="1"/>
      <w:numFmt w:val="lowerLetter"/>
      <w:lvlText w:val="%8."/>
      <w:lvlJc w:val="left"/>
      <w:pPr>
        <w:tabs>
          <w:tab w:val="num" w:pos="-3738"/>
        </w:tabs>
        <w:ind w:left="-3738" w:hanging="360"/>
      </w:pPr>
      <w:rPr>
        <w:rFonts w:hint="default"/>
      </w:rPr>
    </w:lvl>
    <w:lvl w:ilvl="8">
      <w:start w:val="1"/>
      <w:numFmt w:val="lowerRoman"/>
      <w:lvlText w:val="%9."/>
      <w:lvlJc w:val="right"/>
      <w:pPr>
        <w:tabs>
          <w:tab w:val="num" w:pos="-3018"/>
        </w:tabs>
        <w:ind w:left="-3018" w:hanging="180"/>
      </w:pPr>
      <w:rPr>
        <w:rFonts w:hint="default"/>
      </w:rPr>
    </w:lvl>
  </w:abstractNum>
  <w:abstractNum w:abstractNumId="12" w15:restartNumberingAfterBreak="0">
    <w:nsid w:val="30A859A3"/>
    <w:multiLevelType w:val="multilevel"/>
    <w:tmpl w:val="87B6BD0A"/>
    <w:lvl w:ilvl="0">
      <w:start w:val="1"/>
      <w:numFmt w:val="decimal"/>
      <w:lvlText w:val="%1."/>
      <w:lvlJc w:val="left"/>
      <w:pPr>
        <w:tabs>
          <w:tab w:val="num" w:pos="928"/>
        </w:tabs>
        <w:ind w:left="928" w:hanging="360"/>
      </w:pPr>
      <w:rPr>
        <w:rFonts w:cs="Times New Roman" w:hint="default"/>
      </w:rPr>
    </w:lvl>
    <w:lvl w:ilvl="1">
      <w:start w:val="1"/>
      <w:numFmt w:val="bullet"/>
      <w:lvlText w:val=""/>
      <w:lvlJc w:val="left"/>
      <w:pPr>
        <w:tabs>
          <w:tab w:val="num" w:pos="562"/>
        </w:tabs>
        <w:ind w:left="562" w:hanging="420"/>
      </w:pPr>
      <w:rPr>
        <w:rFonts w:ascii="Symbol" w:hAnsi="Symbol"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13" w15:restartNumberingAfterBreak="0">
    <w:nsid w:val="32A63F8C"/>
    <w:multiLevelType w:val="hybridMultilevel"/>
    <w:tmpl w:val="BD10A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6D08AB"/>
    <w:multiLevelType w:val="hybridMultilevel"/>
    <w:tmpl w:val="873C948C"/>
    <w:lvl w:ilvl="0" w:tplc="F9445C8A">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5" w15:restartNumberingAfterBreak="0">
    <w:nsid w:val="33CE3014"/>
    <w:multiLevelType w:val="hybridMultilevel"/>
    <w:tmpl w:val="447A480A"/>
    <w:lvl w:ilvl="0" w:tplc="FA80B428">
      <w:start w:val="1"/>
      <w:numFmt w:val="lowerLetter"/>
      <w:lvlText w:val="%1)"/>
      <w:lvlJc w:val="left"/>
      <w:pPr>
        <w:ind w:left="1068" w:hanging="708"/>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C1541C"/>
    <w:multiLevelType w:val="multilevel"/>
    <w:tmpl w:val="52E0C4F2"/>
    <w:lvl w:ilvl="0">
      <w:start w:val="1"/>
      <w:numFmt w:val="decimal"/>
      <w:lvlText w:val="%1."/>
      <w:lvlJc w:val="left"/>
      <w:pPr>
        <w:ind w:left="816" w:hanging="456"/>
      </w:pPr>
      <w:rPr>
        <w:rFonts w:hint="default"/>
        <w:b/>
        <w:i w:val="0"/>
        <w:lang w:val="ru-RU"/>
      </w:rPr>
    </w:lvl>
    <w:lvl w:ilvl="1">
      <w:start w:val="1"/>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8CD50F3"/>
    <w:multiLevelType w:val="hybridMultilevel"/>
    <w:tmpl w:val="034CCD1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DC5BB4"/>
    <w:multiLevelType w:val="hybridMultilevel"/>
    <w:tmpl w:val="0ED20D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47DE0"/>
    <w:multiLevelType w:val="hybridMultilevel"/>
    <w:tmpl w:val="C66CB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7318C6"/>
    <w:multiLevelType w:val="multilevel"/>
    <w:tmpl w:val="D610CF34"/>
    <w:lvl w:ilvl="0">
      <w:start w:val="3"/>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21" w15:restartNumberingAfterBreak="0">
    <w:nsid w:val="3FFB4E82"/>
    <w:multiLevelType w:val="hybridMultilevel"/>
    <w:tmpl w:val="30C67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180F8E"/>
    <w:multiLevelType w:val="multilevel"/>
    <w:tmpl w:val="BE10F240"/>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lang w:val="en-US"/>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23" w15:restartNumberingAfterBreak="0">
    <w:nsid w:val="41C74364"/>
    <w:multiLevelType w:val="multilevel"/>
    <w:tmpl w:val="38962454"/>
    <w:lvl w:ilvl="0">
      <w:start w:val="1"/>
      <w:numFmt w:val="decimal"/>
      <w:lvlText w:val="%1."/>
      <w:lvlJc w:val="left"/>
      <w:pPr>
        <w:ind w:left="510" w:hanging="510"/>
      </w:pPr>
      <w:rPr>
        <w:rFonts w:hint="default"/>
      </w:rPr>
    </w:lvl>
    <w:lvl w:ilvl="1">
      <w:start w:val="1"/>
      <w:numFmt w:val="decimal"/>
      <w:lvlText w:val="%1.%2."/>
      <w:lvlJc w:val="left"/>
      <w:pPr>
        <w:ind w:left="684" w:hanging="510"/>
      </w:pPr>
      <w:rPr>
        <w:rFonts w:hint="default"/>
      </w:rPr>
    </w:lvl>
    <w:lvl w:ilvl="2">
      <w:start w:val="1"/>
      <w:numFmt w:val="decimal"/>
      <w:lvlText w:val="%1.%2.%3."/>
      <w:lvlJc w:val="left"/>
      <w:pPr>
        <w:ind w:left="1068" w:hanging="720"/>
      </w:pPr>
      <w:rPr>
        <w:rFonts w:hint="default"/>
      </w:rPr>
    </w:lvl>
    <w:lvl w:ilvl="3">
      <w:start w:val="1"/>
      <w:numFmt w:val="decimal"/>
      <w:lvlText w:val="%1.%2.%3.%4."/>
      <w:lvlJc w:val="left"/>
      <w:pPr>
        <w:ind w:left="1242" w:hanging="720"/>
      </w:pPr>
      <w:rPr>
        <w:rFonts w:hint="default"/>
      </w:rPr>
    </w:lvl>
    <w:lvl w:ilvl="4">
      <w:start w:val="1"/>
      <w:numFmt w:val="decimal"/>
      <w:lvlText w:val="%1.%2.%3.%4.%5."/>
      <w:lvlJc w:val="left"/>
      <w:pPr>
        <w:ind w:left="1776" w:hanging="1080"/>
      </w:pPr>
      <w:rPr>
        <w:rFonts w:hint="default"/>
      </w:rPr>
    </w:lvl>
    <w:lvl w:ilvl="5">
      <w:start w:val="1"/>
      <w:numFmt w:val="decimal"/>
      <w:lvlText w:val="%1.%2.%3.%4.%5.%6."/>
      <w:lvlJc w:val="left"/>
      <w:pPr>
        <w:ind w:left="1950" w:hanging="1080"/>
      </w:pPr>
      <w:rPr>
        <w:rFonts w:hint="default"/>
      </w:rPr>
    </w:lvl>
    <w:lvl w:ilvl="6">
      <w:start w:val="1"/>
      <w:numFmt w:val="decimal"/>
      <w:lvlText w:val="%1.%2.%3.%4.%5.%6.%7."/>
      <w:lvlJc w:val="left"/>
      <w:pPr>
        <w:ind w:left="2484" w:hanging="1440"/>
      </w:pPr>
      <w:rPr>
        <w:rFonts w:hint="default"/>
      </w:rPr>
    </w:lvl>
    <w:lvl w:ilvl="7">
      <w:start w:val="1"/>
      <w:numFmt w:val="decimal"/>
      <w:lvlText w:val="%1.%2.%3.%4.%5.%6.%7.%8."/>
      <w:lvlJc w:val="left"/>
      <w:pPr>
        <w:ind w:left="2658" w:hanging="1440"/>
      </w:pPr>
      <w:rPr>
        <w:rFonts w:hint="default"/>
      </w:rPr>
    </w:lvl>
    <w:lvl w:ilvl="8">
      <w:start w:val="1"/>
      <w:numFmt w:val="decimal"/>
      <w:lvlText w:val="%1.%2.%3.%4.%5.%6.%7.%8.%9."/>
      <w:lvlJc w:val="left"/>
      <w:pPr>
        <w:ind w:left="3192" w:hanging="1800"/>
      </w:pPr>
      <w:rPr>
        <w:rFonts w:hint="default"/>
      </w:rPr>
    </w:lvl>
  </w:abstractNum>
  <w:abstractNum w:abstractNumId="24" w15:restartNumberingAfterBreak="0">
    <w:nsid w:val="438F0292"/>
    <w:multiLevelType w:val="hybridMultilevel"/>
    <w:tmpl w:val="E44CEDF6"/>
    <w:lvl w:ilvl="0" w:tplc="928A1E68">
      <w:start w:val="1"/>
      <w:numFmt w:val="lowerLetter"/>
      <w:lvlText w:val="%1)"/>
      <w:lvlJc w:val="left"/>
      <w:pPr>
        <w:ind w:left="1068" w:hanging="708"/>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B10B40"/>
    <w:multiLevelType w:val="hybridMultilevel"/>
    <w:tmpl w:val="FD44C314"/>
    <w:lvl w:ilvl="0" w:tplc="314A6902">
      <w:start w:val="1"/>
      <w:numFmt w:val="decimal"/>
      <w:pStyle w:val="StyleHeading1"/>
      <w:lvlText w:val="%1."/>
      <w:lvlJc w:val="left"/>
      <w:pPr>
        <w:tabs>
          <w:tab w:val="num" w:pos="851"/>
        </w:tabs>
        <w:ind w:left="851" w:hanging="851"/>
      </w:pPr>
      <w:rPr>
        <w:rFonts w:ascii="Arial" w:hAnsi="Arial" w:cs="Arial" w:hint="default"/>
        <w:b/>
        <w:i w:val="0"/>
        <w:sz w:val="28"/>
      </w:rPr>
    </w:lvl>
    <w:lvl w:ilvl="1" w:tplc="9DFA14EC">
      <w:start w:val="1"/>
      <w:numFmt w:val="bullet"/>
      <w:lvlText w:val=""/>
      <w:lvlJc w:val="left"/>
      <w:pPr>
        <w:tabs>
          <w:tab w:val="num" w:pos="1418"/>
        </w:tabs>
        <w:ind w:left="1418" w:hanging="567"/>
      </w:pPr>
      <w:rPr>
        <w:rFonts w:ascii="Symbol" w:hAnsi="Symbol" w:hint="default"/>
        <w:b/>
        <w:i w:val="0"/>
        <w:color w:val="auto"/>
        <w:sz w:val="22"/>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9435B84"/>
    <w:multiLevelType w:val="hybridMultilevel"/>
    <w:tmpl w:val="49989C0E"/>
    <w:lvl w:ilvl="0" w:tplc="0D30309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BE26D26"/>
    <w:multiLevelType w:val="multilevel"/>
    <w:tmpl w:val="3BA6C358"/>
    <w:lvl w:ilvl="0">
      <w:start w:val="12"/>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FF07DA6"/>
    <w:multiLevelType w:val="multilevel"/>
    <w:tmpl w:val="5F4E8FEE"/>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29" w15:restartNumberingAfterBreak="0">
    <w:nsid w:val="50CB4833"/>
    <w:multiLevelType w:val="hybridMultilevel"/>
    <w:tmpl w:val="DCF4355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6032DE"/>
    <w:multiLevelType w:val="hybridMultilevel"/>
    <w:tmpl w:val="34AC1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49F27D3"/>
    <w:multiLevelType w:val="hybridMultilevel"/>
    <w:tmpl w:val="93081EAE"/>
    <w:lvl w:ilvl="0" w:tplc="F816F0D4">
      <w:start w:val="1"/>
      <w:numFmt w:val="lowerLetter"/>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153D42"/>
    <w:multiLevelType w:val="multilevel"/>
    <w:tmpl w:val="A3D0CDE8"/>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33" w15:restartNumberingAfterBreak="0">
    <w:nsid w:val="59FE4110"/>
    <w:multiLevelType w:val="hybridMultilevel"/>
    <w:tmpl w:val="72A6E694"/>
    <w:lvl w:ilvl="0" w:tplc="B54A52B8">
      <w:start w:val="1"/>
      <w:numFmt w:val="decimal"/>
      <w:pStyle w:val="1"/>
      <w:isLg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E635409"/>
    <w:multiLevelType w:val="multilevel"/>
    <w:tmpl w:val="EEB2B8A6"/>
    <w:lvl w:ilvl="0">
      <w:start w:val="5"/>
      <w:numFmt w:val="decimal"/>
      <w:lvlText w:val="%1."/>
      <w:lvlJc w:val="left"/>
      <w:pPr>
        <w:tabs>
          <w:tab w:val="num" w:pos="360"/>
        </w:tabs>
        <w:ind w:left="360" w:hanging="360"/>
      </w:pPr>
      <w:rPr>
        <w:rFonts w:hint="default"/>
      </w:rPr>
    </w:lvl>
    <w:lvl w:ilvl="1">
      <w:start w:val="1"/>
      <w:numFmt w:val="decimal"/>
      <w:pStyle w:val="2"/>
      <w:lvlText w:val="%2."/>
      <w:lvlJc w:val="left"/>
      <w:pPr>
        <w:tabs>
          <w:tab w:val="num" w:pos="851"/>
        </w:tabs>
        <w:ind w:left="851" w:hanging="851"/>
      </w:pPr>
      <w:rPr>
        <w:rFonts w:hint="default"/>
        <w:b/>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EE94953"/>
    <w:multiLevelType w:val="multilevel"/>
    <w:tmpl w:val="874614C8"/>
    <w:lvl w:ilvl="0">
      <w:start w:val="1"/>
      <w:numFmt w:val="decimal"/>
      <w:lvlText w:val="%1."/>
      <w:lvlJc w:val="left"/>
      <w:pPr>
        <w:ind w:left="360" w:hanging="360"/>
      </w:pPr>
      <w:rPr>
        <w:rFonts w:hint="default"/>
      </w:rPr>
    </w:lvl>
    <w:lvl w:ilvl="1">
      <w:start w:val="2"/>
      <w:numFmt w:val="decimal"/>
      <w:lvlText w:val="%1.%2."/>
      <w:lvlJc w:val="left"/>
      <w:pPr>
        <w:ind w:left="465"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36" w15:restartNumberingAfterBreak="0">
    <w:nsid w:val="601C508C"/>
    <w:multiLevelType w:val="multilevel"/>
    <w:tmpl w:val="874614C8"/>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37" w15:restartNumberingAfterBreak="0">
    <w:nsid w:val="61D14DA4"/>
    <w:multiLevelType w:val="multilevel"/>
    <w:tmpl w:val="874614C8"/>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38" w15:restartNumberingAfterBreak="0">
    <w:nsid w:val="61D161F0"/>
    <w:multiLevelType w:val="hybridMultilevel"/>
    <w:tmpl w:val="AC3E6328"/>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39" w15:restartNumberingAfterBreak="0">
    <w:nsid w:val="657C01D8"/>
    <w:multiLevelType w:val="hybridMultilevel"/>
    <w:tmpl w:val="5EFED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70F71BF"/>
    <w:multiLevelType w:val="multilevel"/>
    <w:tmpl w:val="7D98961E"/>
    <w:lvl w:ilvl="0">
      <w:start w:val="1"/>
      <w:numFmt w:val="decimal"/>
      <w:lvlText w:val="%1."/>
      <w:lvlJc w:val="left"/>
      <w:pPr>
        <w:tabs>
          <w:tab w:val="num" w:pos="360"/>
        </w:tabs>
        <w:ind w:left="360" w:hanging="360"/>
      </w:pPr>
      <w:rPr>
        <w:rFonts w:ascii="Times New Roman" w:eastAsia="Times New Roman" w:hAnsi="Times New Roman" w:cs="Times New Roman" w:hint="default"/>
        <w:b/>
        <w:i w:val="0"/>
      </w:rPr>
    </w:lvl>
    <w:lvl w:ilvl="1">
      <w:start w:val="1"/>
      <w:numFmt w:val="none"/>
      <w:isLgl/>
      <w:lvlText w:val="7.1."/>
      <w:lvlJc w:val="left"/>
      <w:pPr>
        <w:tabs>
          <w:tab w:val="num" w:pos="420"/>
        </w:tabs>
        <w:ind w:left="420" w:hanging="420"/>
      </w:pPr>
      <w:rPr>
        <w:rFonts w:cs="Times New Roman" w:hint="default"/>
        <w:b w:val="0"/>
      </w:rPr>
    </w:lvl>
    <w:lvl w:ilvl="2">
      <w:start w:val="1"/>
      <w:numFmt w:val="decimal"/>
      <w:pStyle w:val="4"/>
      <w:isLgl/>
      <w:lvlText w:val="%1.%2.%3."/>
      <w:lvlJc w:val="left"/>
      <w:pPr>
        <w:tabs>
          <w:tab w:val="num" w:pos="720"/>
        </w:tabs>
        <w:ind w:left="720"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41" w15:restartNumberingAfterBreak="0">
    <w:nsid w:val="67C657CD"/>
    <w:multiLevelType w:val="multilevel"/>
    <w:tmpl w:val="D1F2C0D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42" w15:restartNumberingAfterBreak="0">
    <w:nsid w:val="6F3212A4"/>
    <w:multiLevelType w:val="multilevel"/>
    <w:tmpl w:val="7D78DB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F4E5701"/>
    <w:multiLevelType w:val="hybridMultilevel"/>
    <w:tmpl w:val="2E42E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0717ED1"/>
    <w:multiLevelType w:val="multilevel"/>
    <w:tmpl w:val="F7F40F4A"/>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988"/>
        </w:tabs>
        <w:ind w:left="988"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45" w15:restartNumberingAfterBreak="0">
    <w:nsid w:val="71761DF5"/>
    <w:multiLevelType w:val="hybridMultilevel"/>
    <w:tmpl w:val="853CB78E"/>
    <w:lvl w:ilvl="0" w:tplc="04190001">
      <w:start w:val="1"/>
      <w:numFmt w:val="bullet"/>
      <w:lvlText w:val=""/>
      <w:lvlJc w:val="left"/>
      <w:pPr>
        <w:ind w:left="1331" w:hanging="360"/>
      </w:pPr>
      <w:rPr>
        <w:rFonts w:ascii="Symbol" w:hAnsi="Symbol"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46" w15:restartNumberingAfterBreak="0">
    <w:nsid w:val="726D1EB0"/>
    <w:multiLevelType w:val="multilevel"/>
    <w:tmpl w:val="DC705E54"/>
    <w:lvl w:ilvl="0">
      <w:start w:val="1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56D185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A0F5699"/>
    <w:multiLevelType w:val="multilevel"/>
    <w:tmpl w:val="ECB0DB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BFD623A"/>
    <w:multiLevelType w:val="multilevel"/>
    <w:tmpl w:val="C7EC4350"/>
    <w:lvl w:ilvl="0">
      <w:start w:val="5"/>
      <w:numFmt w:val="decimal"/>
      <w:lvlText w:val="%1"/>
      <w:lvlJc w:val="left"/>
      <w:pPr>
        <w:tabs>
          <w:tab w:val="num" w:pos="525"/>
        </w:tabs>
        <w:ind w:left="525" w:hanging="525"/>
      </w:pPr>
      <w:rPr>
        <w:rFonts w:hint="default"/>
      </w:rPr>
    </w:lvl>
    <w:lvl w:ilvl="1">
      <w:start w:val="5"/>
      <w:numFmt w:val="decimal"/>
      <w:lvlText w:val="%1.%2"/>
      <w:lvlJc w:val="left"/>
      <w:pPr>
        <w:tabs>
          <w:tab w:val="num" w:pos="525"/>
        </w:tabs>
        <w:ind w:left="525" w:hanging="525"/>
      </w:pPr>
      <w:rPr>
        <w:rFonts w:hint="default"/>
      </w:rPr>
    </w:lvl>
    <w:lvl w:ilvl="2">
      <w:start w:val="1"/>
      <w:numFmt w:val="decimal"/>
      <w:pStyle w:val="3"/>
      <w:lvlText w:val="%1.%2.%3"/>
      <w:lvlJc w:val="left"/>
      <w:pPr>
        <w:tabs>
          <w:tab w:val="num" w:pos="851"/>
        </w:tabs>
        <w:ind w:left="851" w:hanging="85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F7D3B7B"/>
    <w:multiLevelType w:val="multilevel"/>
    <w:tmpl w:val="5EECFB5A"/>
    <w:lvl w:ilvl="0">
      <w:start w:val="7"/>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num w:numId="1">
    <w:abstractNumId w:val="25"/>
  </w:num>
  <w:num w:numId="2">
    <w:abstractNumId w:val="11"/>
  </w:num>
  <w:num w:numId="3">
    <w:abstractNumId w:val="49"/>
  </w:num>
  <w:num w:numId="4">
    <w:abstractNumId w:val="40"/>
  </w:num>
  <w:num w:numId="5">
    <w:abstractNumId w:val="44"/>
  </w:num>
  <w:num w:numId="6">
    <w:abstractNumId w:val="35"/>
  </w:num>
  <w:num w:numId="7">
    <w:abstractNumId w:val="33"/>
  </w:num>
  <w:num w:numId="8">
    <w:abstractNumId w:val="21"/>
  </w:num>
  <w:num w:numId="9">
    <w:abstractNumId w:val="4"/>
  </w:num>
  <w:num w:numId="10">
    <w:abstractNumId w:val="12"/>
  </w:num>
  <w:num w:numId="11">
    <w:abstractNumId w:val="17"/>
  </w:num>
  <w:num w:numId="12">
    <w:abstractNumId w:val="9"/>
  </w:num>
  <w:num w:numId="13">
    <w:abstractNumId w:val="32"/>
  </w:num>
  <w:num w:numId="14">
    <w:abstractNumId w:val="28"/>
  </w:num>
  <w:num w:numId="15">
    <w:abstractNumId w:val="16"/>
  </w:num>
  <w:num w:numId="16">
    <w:abstractNumId w:val="31"/>
  </w:num>
  <w:num w:numId="17">
    <w:abstractNumId w:val="15"/>
  </w:num>
  <w:num w:numId="18">
    <w:abstractNumId w:val="0"/>
  </w:num>
  <w:num w:numId="19">
    <w:abstractNumId w:val="24"/>
  </w:num>
  <w:num w:numId="20">
    <w:abstractNumId w:val="18"/>
  </w:num>
  <w:num w:numId="21">
    <w:abstractNumId w:val="10"/>
  </w:num>
  <w:num w:numId="22">
    <w:abstractNumId w:val="46"/>
  </w:num>
  <w:num w:numId="23">
    <w:abstractNumId w:val="6"/>
  </w:num>
  <w:num w:numId="24">
    <w:abstractNumId w:val="14"/>
  </w:num>
  <w:num w:numId="25">
    <w:abstractNumId w:val="2"/>
  </w:num>
  <w:num w:numId="26">
    <w:abstractNumId w:val="27"/>
  </w:num>
  <w:num w:numId="27">
    <w:abstractNumId w:val="3"/>
  </w:num>
  <w:num w:numId="28">
    <w:abstractNumId w:val="22"/>
  </w:num>
  <w:num w:numId="29">
    <w:abstractNumId w:val="40"/>
    <w:lvlOverride w:ilvl="0">
      <w:startOverride w:val="7"/>
    </w:lvlOverride>
    <w:lvlOverride w:ilvl="1">
      <w:startOverride w:val="1"/>
    </w:lvlOverride>
  </w:num>
  <w:num w:numId="30">
    <w:abstractNumId w:val="4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num>
  <w:num w:numId="32">
    <w:abstractNumId w:val="7"/>
  </w:num>
  <w:num w:numId="33">
    <w:abstractNumId w:val="45"/>
  </w:num>
  <w:num w:numId="34">
    <w:abstractNumId w:val="38"/>
  </w:num>
  <w:num w:numId="35">
    <w:abstractNumId w:val="1"/>
  </w:num>
  <w:num w:numId="36">
    <w:abstractNumId w:val="26"/>
  </w:num>
  <w:num w:numId="37">
    <w:abstractNumId w:val="34"/>
  </w:num>
  <w:num w:numId="38">
    <w:abstractNumId w:val="41"/>
  </w:num>
  <w:num w:numId="39">
    <w:abstractNumId w:val="5"/>
  </w:num>
  <w:num w:numId="40">
    <w:abstractNumId w:val="29"/>
  </w:num>
  <w:num w:numId="41">
    <w:abstractNumId w:val="30"/>
  </w:num>
  <w:num w:numId="42">
    <w:abstractNumId w:val="43"/>
  </w:num>
  <w:num w:numId="43">
    <w:abstractNumId w:val="42"/>
  </w:num>
  <w:num w:numId="44">
    <w:abstractNumId w:val="37"/>
  </w:num>
  <w:num w:numId="45">
    <w:abstractNumId w:val="47"/>
  </w:num>
  <w:num w:numId="46">
    <w:abstractNumId w:val="36"/>
  </w:num>
  <w:num w:numId="47">
    <w:abstractNumId w:val="48"/>
  </w:num>
  <w:num w:numId="48">
    <w:abstractNumId w:val="13"/>
  </w:num>
  <w:num w:numId="49">
    <w:abstractNumId w:val="19"/>
  </w:num>
  <w:num w:numId="50">
    <w:abstractNumId w:val="39"/>
  </w:num>
  <w:num w:numId="51">
    <w:abstractNumId w:val="20"/>
  </w:num>
  <w:num w:numId="52">
    <w:abstractNumId w:val="8"/>
  </w:num>
  <w:num w:numId="53">
    <w:abstractNumId w:val="2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73E"/>
    <w:rsid w:val="00001D29"/>
    <w:rsid w:val="0000327A"/>
    <w:rsid w:val="00003513"/>
    <w:rsid w:val="00004E36"/>
    <w:rsid w:val="00006EA7"/>
    <w:rsid w:val="0001087E"/>
    <w:rsid w:val="00012909"/>
    <w:rsid w:val="00016E73"/>
    <w:rsid w:val="00021DDA"/>
    <w:rsid w:val="00027AC9"/>
    <w:rsid w:val="00030267"/>
    <w:rsid w:val="00031800"/>
    <w:rsid w:val="00031BB3"/>
    <w:rsid w:val="000342BB"/>
    <w:rsid w:val="00036380"/>
    <w:rsid w:val="00037FF3"/>
    <w:rsid w:val="000415CF"/>
    <w:rsid w:val="0004184A"/>
    <w:rsid w:val="00041C4D"/>
    <w:rsid w:val="0004559B"/>
    <w:rsid w:val="000508B3"/>
    <w:rsid w:val="000630EC"/>
    <w:rsid w:val="0007166D"/>
    <w:rsid w:val="00072CF0"/>
    <w:rsid w:val="00081951"/>
    <w:rsid w:val="000969B9"/>
    <w:rsid w:val="000A04A2"/>
    <w:rsid w:val="000A2746"/>
    <w:rsid w:val="000A5B6E"/>
    <w:rsid w:val="000A6C66"/>
    <w:rsid w:val="000B0A69"/>
    <w:rsid w:val="000B2E31"/>
    <w:rsid w:val="000B56A7"/>
    <w:rsid w:val="000C23CF"/>
    <w:rsid w:val="000C2E95"/>
    <w:rsid w:val="000C33D5"/>
    <w:rsid w:val="000C3B67"/>
    <w:rsid w:val="000C5CE3"/>
    <w:rsid w:val="000D0ADD"/>
    <w:rsid w:val="000D0E79"/>
    <w:rsid w:val="000D1225"/>
    <w:rsid w:val="000D28EE"/>
    <w:rsid w:val="000D5254"/>
    <w:rsid w:val="000E0E3B"/>
    <w:rsid w:val="000E15E0"/>
    <w:rsid w:val="000E56A2"/>
    <w:rsid w:val="000F3A69"/>
    <w:rsid w:val="000F5D42"/>
    <w:rsid w:val="000F6AFA"/>
    <w:rsid w:val="000F6CC5"/>
    <w:rsid w:val="000F71EC"/>
    <w:rsid w:val="000F7C77"/>
    <w:rsid w:val="0010465A"/>
    <w:rsid w:val="00106E57"/>
    <w:rsid w:val="00110C65"/>
    <w:rsid w:val="001140D5"/>
    <w:rsid w:val="0011438F"/>
    <w:rsid w:val="0012202F"/>
    <w:rsid w:val="00122A31"/>
    <w:rsid w:val="00127AEC"/>
    <w:rsid w:val="00127E89"/>
    <w:rsid w:val="00132547"/>
    <w:rsid w:val="00135FCC"/>
    <w:rsid w:val="00137DDD"/>
    <w:rsid w:val="001426C5"/>
    <w:rsid w:val="0014362D"/>
    <w:rsid w:val="001441DB"/>
    <w:rsid w:val="00147C62"/>
    <w:rsid w:val="001531A4"/>
    <w:rsid w:val="00156B12"/>
    <w:rsid w:val="00156D88"/>
    <w:rsid w:val="00157139"/>
    <w:rsid w:val="00160D08"/>
    <w:rsid w:val="00161B6B"/>
    <w:rsid w:val="00162F71"/>
    <w:rsid w:val="001636D4"/>
    <w:rsid w:val="00164283"/>
    <w:rsid w:val="00165DAC"/>
    <w:rsid w:val="00171E9C"/>
    <w:rsid w:val="00172F18"/>
    <w:rsid w:val="00177651"/>
    <w:rsid w:val="00177AB8"/>
    <w:rsid w:val="00180711"/>
    <w:rsid w:val="00182C77"/>
    <w:rsid w:val="001920B3"/>
    <w:rsid w:val="0019271C"/>
    <w:rsid w:val="0019372B"/>
    <w:rsid w:val="0019570C"/>
    <w:rsid w:val="001A2DA4"/>
    <w:rsid w:val="001A43D0"/>
    <w:rsid w:val="001A6D5E"/>
    <w:rsid w:val="001B0377"/>
    <w:rsid w:val="001B1AFD"/>
    <w:rsid w:val="001C0B24"/>
    <w:rsid w:val="001C3409"/>
    <w:rsid w:val="001C56CF"/>
    <w:rsid w:val="001C66AB"/>
    <w:rsid w:val="001C6B4D"/>
    <w:rsid w:val="001D46DB"/>
    <w:rsid w:val="001E1DB3"/>
    <w:rsid w:val="001E2B9B"/>
    <w:rsid w:val="001E3C88"/>
    <w:rsid w:val="001E3F89"/>
    <w:rsid w:val="001E7A6B"/>
    <w:rsid w:val="00202D51"/>
    <w:rsid w:val="00210733"/>
    <w:rsid w:val="0021693E"/>
    <w:rsid w:val="0021798D"/>
    <w:rsid w:val="00224D48"/>
    <w:rsid w:val="002266AB"/>
    <w:rsid w:val="00227735"/>
    <w:rsid w:val="0023325F"/>
    <w:rsid w:val="0023484B"/>
    <w:rsid w:val="00235B70"/>
    <w:rsid w:val="002379F1"/>
    <w:rsid w:val="0024146B"/>
    <w:rsid w:val="00245F85"/>
    <w:rsid w:val="00245FD4"/>
    <w:rsid w:val="0025006C"/>
    <w:rsid w:val="00256214"/>
    <w:rsid w:val="00263769"/>
    <w:rsid w:val="00264053"/>
    <w:rsid w:val="00265FA8"/>
    <w:rsid w:val="00272B37"/>
    <w:rsid w:val="00272E8B"/>
    <w:rsid w:val="00273058"/>
    <w:rsid w:val="00276271"/>
    <w:rsid w:val="002766D4"/>
    <w:rsid w:val="00277BB7"/>
    <w:rsid w:val="00280DCC"/>
    <w:rsid w:val="002819EA"/>
    <w:rsid w:val="002851F5"/>
    <w:rsid w:val="002857EF"/>
    <w:rsid w:val="00292FB9"/>
    <w:rsid w:val="00297774"/>
    <w:rsid w:val="002979E3"/>
    <w:rsid w:val="00297D4D"/>
    <w:rsid w:val="00297E0C"/>
    <w:rsid w:val="002A0544"/>
    <w:rsid w:val="002A2EB5"/>
    <w:rsid w:val="002A77AF"/>
    <w:rsid w:val="002B2443"/>
    <w:rsid w:val="002B37D6"/>
    <w:rsid w:val="002B684D"/>
    <w:rsid w:val="002B6D74"/>
    <w:rsid w:val="002C2144"/>
    <w:rsid w:val="002C24E2"/>
    <w:rsid w:val="002C41C6"/>
    <w:rsid w:val="002C4E61"/>
    <w:rsid w:val="002C580F"/>
    <w:rsid w:val="002C5ABE"/>
    <w:rsid w:val="002D0808"/>
    <w:rsid w:val="002D2230"/>
    <w:rsid w:val="002D3139"/>
    <w:rsid w:val="002D3B05"/>
    <w:rsid w:val="002D3E95"/>
    <w:rsid w:val="002D4DDD"/>
    <w:rsid w:val="002D5243"/>
    <w:rsid w:val="002F0C6D"/>
    <w:rsid w:val="002F2624"/>
    <w:rsid w:val="002F350A"/>
    <w:rsid w:val="002F37D2"/>
    <w:rsid w:val="002F6ACD"/>
    <w:rsid w:val="003054DB"/>
    <w:rsid w:val="00305B44"/>
    <w:rsid w:val="00306450"/>
    <w:rsid w:val="003072EE"/>
    <w:rsid w:val="00311C3A"/>
    <w:rsid w:val="00316235"/>
    <w:rsid w:val="003222DB"/>
    <w:rsid w:val="00323EBF"/>
    <w:rsid w:val="00331BA0"/>
    <w:rsid w:val="00334630"/>
    <w:rsid w:val="003361DB"/>
    <w:rsid w:val="00336DF3"/>
    <w:rsid w:val="003372B9"/>
    <w:rsid w:val="00340323"/>
    <w:rsid w:val="00340D35"/>
    <w:rsid w:val="0034313C"/>
    <w:rsid w:val="00345C03"/>
    <w:rsid w:val="0034606C"/>
    <w:rsid w:val="00346720"/>
    <w:rsid w:val="00352A06"/>
    <w:rsid w:val="00354419"/>
    <w:rsid w:val="00366BFB"/>
    <w:rsid w:val="00370DAD"/>
    <w:rsid w:val="00371363"/>
    <w:rsid w:val="00372EED"/>
    <w:rsid w:val="003758A6"/>
    <w:rsid w:val="00376718"/>
    <w:rsid w:val="00384B96"/>
    <w:rsid w:val="00385BCC"/>
    <w:rsid w:val="00386746"/>
    <w:rsid w:val="00390DC7"/>
    <w:rsid w:val="00391CBD"/>
    <w:rsid w:val="0039294D"/>
    <w:rsid w:val="003A319C"/>
    <w:rsid w:val="003A3DA8"/>
    <w:rsid w:val="003A52D6"/>
    <w:rsid w:val="003B30B0"/>
    <w:rsid w:val="003C1970"/>
    <w:rsid w:val="003C22DB"/>
    <w:rsid w:val="003C6C9E"/>
    <w:rsid w:val="003D09D8"/>
    <w:rsid w:val="003D0BCE"/>
    <w:rsid w:val="003D2CB5"/>
    <w:rsid w:val="003D671B"/>
    <w:rsid w:val="003E46DB"/>
    <w:rsid w:val="003F1984"/>
    <w:rsid w:val="004007BB"/>
    <w:rsid w:val="004045D1"/>
    <w:rsid w:val="0040565C"/>
    <w:rsid w:val="00406AF9"/>
    <w:rsid w:val="004128ED"/>
    <w:rsid w:val="0041325E"/>
    <w:rsid w:val="0042039C"/>
    <w:rsid w:val="004206E4"/>
    <w:rsid w:val="00422C55"/>
    <w:rsid w:val="0042513C"/>
    <w:rsid w:val="004255BA"/>
    <w:rsid w:val="00425A45"/>
    <w:rsid w:val="0042685A"/>
    <w:rsid w:val="00430182"/>
    <w:rsid w:val="00432CF7"/>
    <w:rsid w:val="00434614"/>
    <w:rsid w:val="00436E24"/>
    <w:rsid w:val="00442269"/>
    <w:rsid w:val="004425F8"/>
    <w:rsid w:val="004452E5"/>
    <w:rsid w:val="00447FB0"/>
    <w:rsid w:val="00450C81"/>
    <w:rsid w:val="00452764"/>
    <w:rsid w:val="00474357"/>
    <w:rsid w:val="0047680B"/>
    <w:rsid w:val="004773C2"/>
    <w:rsid w:val="00480AD1"/>
    <w:rsid w:val="00482620"/>
    <w:rsid w:val="004870EF"/>
    <w:rsid w:val="00491A6C"/>
    <w:rsid w:val="00492BFE"/>
    <w:rsid w:val="00495297"/>
    <w:rsid w:val="004963D2"/>
    <w:rsid w:val="00496DD7"/>
    <w:rsid w:val="004A2843"/>
    <w:rsid w:val="004A2CB1"/>
    <w:rsid w:val="004A327C"/>
    <w:rsid w:val="004A5602"/>
    <w:rsid w:val="004B0153"/>
    <w:rsid w:val="004B6ADF"/>
    <w:rsid w:val="004C009D"/>
    <w:rsid w:val="004C02E3"/>
    <w:rsid w:val="004C32B8"/>
    <w:rsid w:val="004C5D95"/>
    <w:rsid w:val="004D3A93"/>
    <w:rsid w:val="004E026F"/>
    <w:rsid w:val="004E48C4"/>
    <w:rsid w:val="004E70CA"/>
    <w:rsid w:val="004F158D"/>
    <w:rsid w:val="004F673E"/>
    <w:rsid w:val="005015F0"/>
    <w:rsid w:val="0051056C"/>
    <w:rsid w:val="00516CFC"/>
    <w:rsid w:val="00516D58"/>
    <w:rsid w:val="00517A86"/>
    <w:rsid w:val="0052015E"/>
    <w:rsid w:val="005279E5"/>
    <w:rsid w:val="00530344"/>
    <w:rsid w:val="005303B6"/>
    <w:rsid w:val="005327C6"/>
    <w:rsid w:val="00532EAC"/>
    <w:rsid w:val="00541187"/>
    <w:rsid w:val="00543559"/>
    <w:rsid w:val="00544CBC"/>
    <w:rsid w:val="0054535E"/>
    <w:rsid w:val="00547C6F"/>
    <w:rsid w:val="005637E8"/>
    <w:rsid w:val="005645E4"/>
    <w:rsid w:val="00565D32"/>
    <w:rsid w:val="0057228F"/>
    <w:rsid w:val="00572534"/>
    <w:rsid w:val="005744C6"/>
    <w:rsid w:val="0057697B"/>
    <w:rsid w:val="00580BEA"/>
    <w:rsid w:val="00583CC7"/>
    <w:rsid w:val="0059400B"/>
    <w:rsid w:val="005A2BC1"/>
    <w:rsid w:val="005A3C93"/>
    <w:rsid w:val="005A670B"/>
    <w:rsid w:val="005A6EB7"/>
    <w:rsid w:val="005A73A8"/>
    <w:rsid w:val="005A76BC"/>
    <w:rsid w:val="005B12FB"/>
    <w:rsid w:val="005C0F73"/>
    <w:rsid w:val="005C1139"/>
    <w:rsid w:val="005C1348"/>
    <w:rsid w:val="005C25EC"/>
    <w:rsid w:val="005C463C"/>
    <w:rsid w:val="005C513D"/>
    <w:rsid w:val="005C52E3"/>
    <w:rsid w:val="005C58FA"/>
    <w:rsid w:val="005C77A9"/>
    <w:rsid w:val="005C7DAD"/>
    <w:rsid w:val="005D306D"/>
    <w:rsid w:val="005D3409"/>
    <w:rsid w:val="005D4D1C"/>
    <w:rsid w:val="005D5C49"/>
    <w:rsid w:val="005D5EA0"/>
    <w:rsid w:val="005D6104"/>
    <w:rsid w:val="005D7C1D"/>
    <w:rsid w:val="005E10E6"/>
    <w:rsid w:val="005E21CD"/>
    <w:rsid w:val="005F07F8"/>
    <w:rsid w:val="005F1408"/>
    <w:rsid w:val="005F23AB"/>
    <w:rsid w:val="005F66C6"/>
    <w:rsid w:val="005F6833"/>
    <w:rsid w:val="00600A05"/>
    <w:rsid w:val="00601B7D"/>
    <w:rsid w:val="00602CAF"/>
    <w:rsid w:val="00602FFB"/>
    <w:rsid w:val="006069E7"/>
    <w:rsid w:val="006133DD"/>
    <w:rsid w:val="006145F7"/>
    <w:rsid w:val="00614B06"/>
    <w:rsid w:val="00617692"/>
    <w:rsid w:val="0062309F"/>
    <w:rsid w:val="00623321"/>
    <w:rsid w:val="00627AFD"/>
    <w:rsid w:val="00631D1B"/>
    <w:rsid w:val="00633301"/>
    <w:rsid w:val="00634456"/>
    <w:rsid w:val="00644F90"/>
    <w:rsid w:val="006532BC"/>
    <w:rsid w:val="00654EEA"/>
    <w:rsid w:val="00656CC2"/>
    <w:rsid w:val="006577B7"/>
    <w:rsid w:val="00661E2E"/>
    <w:rsid w:val="00662FDC"/>
    <w:rsid w:val="00664B9F"/>
    <w:rsid w:val="00665654"/>
    <w:rsid w:val="00665936"/>
    <w:rsid w:val="00667FC9"/>
    <w:rsid w:val="0067048E"/>
    <w:rsid w:val="00675DF6"/>
    <w:rsid w:val="00680848"/>
    <w:rsid w:val="00683298"/>
    <w:rsid w:val="00683CCF"/>
    <w:rsid w:val="00684B8D"/>
    <w:rsid w:val="0068712F"/>
    <w:rsid w:val="00687316"/>
    <w:rsid w:val="00692511"/>
    <w:rsid w:val="00696572"/>
    <w:rsid w:val="0069706A"/>
    <w:rsid w:val="006970A5"/>
    <w:rsid w:val="00697344"/>
    <w:rsid w:val="006A6035"/>
    <w:rsid w:val="006B665D"/>
    <w:rsid w:val="006B7B35"/>
    <w:rsid w:val="006C0DF3"/>
    <w:rsid w:val="006C573D"/>
    <w:rsid w:val="006C70E2"/>
    <w:rsid w:val="006C74E9"/>
    <w:rsid w:val="006C7C2E"/>
    <w:rsid w:val="006D50F1"/>
    <w:rsid w:val="006E3CE6"/>
    <w:rsid w:val="006E43E1"/>
    <w:rsid w:val="006F0C43"/>
    <w:rsid w:val="006F464A"/>
    <w:rsid w:val="006F469D"/>
    <w:rsid w:val="006F553E"/>
    <w:rsid w:val="006F6C7E"/>
    <w:rsid w:val="00700D7F"/>
    <w:rsid w:val="007036A8"/>
    <w:rsid w:val="00710DDD"/>
    <w:rsid w:val="0072267F"/>
    <w:rsid w:val="00723414"/>
    <w:rsid w:val="00725AE8"/>
    <w:rsid w:val="0072638F"/>
    <w:rsid w:val="007311AE"/>
    <w:rsid w:val="00737183"/>
    <w:rsid w:val="00743A82"/>
    <w:rsid w:val="0074547A"/>
    <w:rsid w:val="00761979"/>
    <w:rsid w:val="007677C4"/>
    <w:rsid w:val="007716BF"/>
    <w:rsid w:val="00775D67"/>
    <w:rsid w:val="00775DE0"/>
    <w:rsid w:val="007805F6"/>
    <w:rsid w:val="00781592"/>
    <w:rsid w:val="007842E8"/>
    <w:rsid w:val="007843A3"/>
    <w:rsid w:val="00785A8E"/>
    <w:rsid w:val="007862AB"/>
    <w:rsid w:val="0078681A"/>
    <w:rsid w:val="00787C92"/>
    <w:rsid w:val="007917B7"/>
    <w:rsid w:val="00791E59"/>
    <w:rsid w:val="00792993"/>
    <w:rsid w:val="00795347"/>
    <w:rsid w:val="007955CC"/>
    <w:rsid w:val="007A0902"/>
    <w:rsid w:val="007A667C"/>
    <w:rsid w:val="007B2305"/>
    <w:rsid w:val="007C37EC"/>
    <w:rsid w:val="007C5C9D"/>
    <w:rsid w:val="007C685F"/>
    <w:rsid w:val="007C6F66"/>
    <w:rsid w:val="007D6FD3"/>
    <w:rsid w:val="007D6FFA"/>
    <w:rsid w:val="007D75FD"/>
    <w:rsid w:val="007D7C88"/>
    <w:rsid w:val="007E2894"/>
    <w:rsid w:val="007E6DA8"/>
    <w:rsid w:val="007F0DCE"/>
    <w:rsid w:val="007F37A2"/>
    <w:rsid w:val="007F5EAA"/>
    <w:rsid w:val="0080039D"/>
    <w:rsid w:val="008010EB"/>
    <w:rsid w:val="00820074"/>
    <w:rsid w:val="00822C2E"/>
    <w:rsid w:val="00825338"/>
    <w:rsid w:val="00832490"/>
    <w:rsid w:val="00835581"/>
    <w:rsid w:val="008357D4"/>
    <w:rsid w:val="00835924"/>
    <w:rsid w:val="008361A3"/>
    <w:rsid w:val="0083673B"/>
    <w:rsid w:val="0084022C"/>
    <w:rsid w:val="00840262"/>
    <w:rsid w:val="008404B8"/>
    <w:rsid w:val="00842D41"/>
    <w:rsid w:val="00843311"/>
    <w:rsid w:val="00843E5E"/>
    <w:rsid w:val="008465D2"/>
    <w:rsid w:val="00851962"/>
    <w:rsid w:val="00853398"/>
    <w:rsid w:val="008633F1"/>
    <w:rsid w:val="008648D5"/>
    <w:rsid w:val="00866D1B"/>
    <w:rsid w:val="00871AA9"/>
    <w:rsid w:val="0087309E"/>
    <w:rsid w:val="00873D1C"/>
    <w:rsid w:val="00874131"/>
    <w:rsid w:val="00874D97"/>
    <w:rsid w:val="00877DDB"/>
    <w:rsid w:val="0088035E"/>
    <w:rsid w:val="00882D04"/>
    <w:rsid w:val="00882DC1"/>
    <w:rsid w:val="00887B9B"/>
    <w:rsid w:val="00891AF5"/>
    <w:rsid w:val="00893F89"/>
    <w:rsid w:val="00895111"/>
    <w:rsid w:val="008952B0"/>
    <w:rsid w:val="008A02F1"/>
    <w:rsid w:val="008A2405"/>
    <w:rsid w:val="008A40B3"/>
    <w:rsid w:val="008A47A9"/>
    <w:rsid w:val="008B319F"/>
    <w:rsid w:val="008C2233"/>
    <w:rsid w:val="008C3710"/>
    <w:rsid w:val="008C4408"/>
    <w:rsid w:val="008C5B6D"/>
    <w:rsid w:val="008C6994"/>
    <w:rsid w:val="008D1077"/>
    <w:rsid w:val="008D1F54"/>
    <w:rsid w:val="008D2AB3"/>
    <w:rsid w:val="008D4375"/>
    <w:rsid w:val="008E1E86"/>
    <w:rsid w:val="008E2A72"/>
    <w:rsid w:val="008E6714"/>
    <w:rsid w:val="008F2705"/>
    <w:rsid w:val="008F30C3"/>
    <w:rsid w:val="008F4D08"/>
    <w:rsid w:val="008F71E4"/>
    <w:rsid w:val="0090090F"/>
    <w:rsid w:val="00901A9F"/>
    <w:rsid w:val="00904339"/>
    <w:rsid w:val="009056B4"/>
    <w:rsid w:val="00905B38"/>
    <w:rsid w:val="0091785A"/>
    <w:rsid w:val="00920260"/>
    <w:rsid w:val="00920750"/>
    <w:rsid w:val="00922945"/>
    <w:rsid w:val="00925ED3"/>
    <w:rsid w:val="00927687"/>
    <w:rsid w:val="00931231"/>
    <w:rsid w:val="00933CE0"/>
    <w:rsid w:val="00936DC7"/>
    <w:rsid w:val="00937EEE"/>
    <w:rsid w:val="00941C90"/>
    <w:rsid w:val="0094522C"/>
    <w:rsid w:val="00946953"/>
    <w:rsid w:val="009471B5"/>
    <w:rsid w:val="00947F0F"/>
    <w:rsid w:val="00955814"/>
    <w:rsid w:val="00956765"/>
    <w:rsid w:val="00957AD5"/>
    <w:rsid w:val="009604C1"/>
    <w:rsid w:val="009626FD"/>
    <w:rsid w:val="0096446F"/>
    <w:rsid w:val="009665F4"/>
    <w:rsid w:val="00967C9A"/>
    <w:rsid w:val="00971DE8"/>
    <w:rsid w:val="00973D03"/>
    <w:rsid w:val="00976656"/>
    <w:rsid w:val="0097699B"/>
    <w:rsid w:val="00980E8F"/>
    <w:rsid w:val="009820E3"/>
    <w:rsid w:val="0098453B"/>
    <w:rsid w:val="00987786"/>
    <w:rsid w:val="0099018A"/>
    <w:rsid w:val="0099205B"/>
    <w:rsid w:val="00995865"/>
    <w:rsid w:val="00995B75"/>
    <w:rsid w:val="00996AB7"/>
    <w:rsid w:val="00997246"/>
    <w:rsid w:val="009A02A1"/>
    <w:rsid w:val="009A21F7"/>
    <w:rsid w:val="009A3D85"/>
    <w:rsid w:val="009A412A"/>
    <w:rsid w:val="009A4A95"/>
    <w:rsid w:val="009A4B9E"/>
    <w:rsid w:val="009B0559"/>
    <w:rsid w:val="009B2F89"/>
    <w:rsid w:val="009B3FFF"/>
    <w:rsid w:val="009C15AD"/>
    <w:rsid w:val="009C3EED"/>
    <w:rsid w:val="009D41F1"/>
    <w:rsid w:val="009D6F0D"/>
    <w:rsid w:val="009E070A"/>
    <w:rsid w:val="009E1588"/>
    <w:rsid w:val="009E49E4"/>
    <w:rsid w:val="009E4F14"/>
    <w:rsid w:val="009F0B36"/>
    <w:rsid w:val="009F2BC1"/>
    <w:rsid w:val="00A04676"/>
    <w:rsid w:val="00A05298"/>
    <w:rsid w:val="00A07B07"/>
    <w:rsid w:val="00A11AF3"/>
    <w:rsid w:val="00A20D7C"/>
    <w:rsid w:val="00A2137D"/>
    <w:rsid w:val="00A245E3"/>
    <w:rsid w:val="00A24880"/>
    <w:rsid w:val="00A25046"/>
    <w:rsid w:val="00A27BCC"/>
    <w:rsid w:val="00A405F0"/>
    <w:rsid w:val="00A412D1"/>
    <w:rsid w:val="00A431BD"/>
    <w:rsid w:val="00A4513A"/>
    <w:rsid w:val="00A47228"/>
    <w:rsid w:val="00A53A19"/>
    <w:rsid w:val="00A53D8E"/>
    <w:rsid w:val="00A55462"/>
    <w:rsid w:val="00A557D2"/>
    <w:rsid w:val="00A575E5"/>
    <w:rsid w:val="00A66CAD"/>
    <w:rsid w:val="00A72F9F"/>
    <w:rsid w:val="00A7689C"/>
    <w:rsid w:val="00A809BB"/>
    <w:rsid w:val="00A809E1"/>
    <w:rsid w:val="00A815A1"/>
    <w:rsid w:val="00A824AF"/>
    <w:rsid w:val="00A86D8F"/>
    <w:rsid w:val="00A901BD"/>
    <w:rsid w:val="00A904D3"/>
    <w:rsid w:val="00A92E54"/>
    <w:rsid w:val="00A93E2B"/>
    <w:rsid w:val="00A94203"/>
    <w:rsid w:val="00A950F3"/>
    <w:rsid w:val="00AA0B46"/>
    <w:rsid w:val="00AA16A9"/>
    <w:rsid w:val="00AA1771"/>
    <w:rsid w:val="00AA1C41"/>
    <w:rsid w:val="00AA5636"/>
    <w:rsid w:val="00AA6763"/>
    <w:rsid w:val="00AA776C"/>
    <w:rsid w:val="00AB513D"/>
    <w:rsid w:val="00AB5A50"/>
    <w:rsid w:val="00AB631E"/>
    <w:rsid w:val="00AB67E8"/>
    <w:rsid w:val="00AC0BF9"/>
    <w:rsid w:val="00AC1614"/>
    <w:rsid w:val="00AC2E74"/>
    <w:rsid w:val="00AC3362"/>
    <w:rsid w:val="00AC5192"/>
    <w:rsid w:val="00AC6016"/>
    <w:rsid w:val="00AC6D15"/>
    <w:rsid w:val="00AD4043"/>
    <w:rsid w:val="00AD5DC7"/>
    <w:rsid w:val="00AE106B"/>
    <w:rsid w:val="00AE221D"/>
    <w:rsid w:val="00AE2704"/>
    <w:rsid w:val="00AE298F"/>
    <w:rsid w:val="00AE5811"/>
    <w:rsid w:val="00AE5F9A"/>
    <w:rsid w:val="00AE67E3"/>
    <w:rsid w:val="00AE7508"/>
    <w:rsid w:val="00AE7F8A"/>
    <w:rsid w:val="00AF2A20"/>
    <w:rsid w:val="00AF4063"/>
    <w:rsid w:val="00AF4B40"/>
    <w:rsid w:val="00B00015"/>
    <w:rsid w:val="00B01098"/>
    <w:rsid w:val="00B02EC3"/>
    <w:rsid w:val="00B031DC"/>
    <w:rsid w:val="00B0343D"/>
    <w:rsid w:val="00B12909"/>
    <w:rsid w:val="00B13102"/>
    <w:rsid w:val="00B146BE"/>
    <w:rsid w:val="00B16DC0"/>
    <w:rsid w:val="00B25106"/>
    <w:rsid w:val="00B264CE"/>
    <w:rsid w:val="00B309AA"/>
    <w:rsid w:val="00B336F2"/>
    <w:rsid w:val="00B41475"/>
    <w:rsid w:val="00B421D9"/>
    <w:rsid w:val="00B45F17"/>
    <w:rsid w:val="00B4666E"/>
    <w:rsid w:val="00B46B11"/>
    <w:rsid w:val="00B52167"/>
    <w:rsid w:val="00B578B0"/>
    <w:rsid w:val="00B6656A"/>
    <w:rsid w:val="00B678DA"/>
    <w:rsid w:val="00B71596"/>
    <w:rsid w:val="00B73E42"/>
    <w:rsid w:val="00B73F07"/>
    <w:rsid w:val="00B7557F"/>
    <w:rsid w:val="00B75966"/>
    <w:rsid w:val="00B76690"/>
    <w:rsid w:val="00B801D4"/>
    <w:rsid w:val="00B81430"/>
    <w:rsid w:val="00B824FA"/>
    <w:rsid w:val="00B85253"/>
    <w:rsid w:val="00B910CE"/>
    <w:rsid w:val="00B93690"/>
    <w:rsid w:val="00B93C33"/>
    <w:rsid w:val="00B96F4F"/>
    <w:rsid w:val="00B97015"/>
    <w:rsid w:val="00BA0083"/>
    <w:rsid w:val="00BA35F6"/>
    <w:rsid w:val="00BA36C0"/>
    <w:rsid w:val="00BA61A4"/>
    <w:rsid w:val="00BB0E14"/>
    <w:rsid w:val="00BB32CD"/>
    <w:rsid w:val="00BB4201"/>
    <w:rsid w:val="00BB5F4D"/>
    <w:rsid w:val="00BC2844"/>
    <w:rsid w:val="00BC5D7B"/>
    <w:rsid w:val="00BD1102"/>
    <w:rsid w:val="00BD2729"/>
    <w:rsid w:val="00BE0DDC"/>
    <w:rsid w:val="00BE2156"/>
    <w:rsid w:val="00BE471D"/>
    <w:rsid w:val="00BE5DBA"/>
    <w:rsid w:val="00BE76D7"/>
    <w:rsid w:val="00BF208F"/>
    <w:rsid w:val="00BF4768"/>
    <w:rsid w:val="00C02828"/>
    <w:rsid w:val="00C05519"/>
    <w:rsid w:val="00C0648E"/>
    <w:rsid w:val="00C107F4"/>
    <w:rsid w:val="00C10BF7"/>
    <w:rsid w:val="00C17F5D"/>
    <w:rsid w:val="00C24EBA"/>
    <w:rsid w:val="00C2640A"/>
    <w:rsid w:val="00C30BB7"/>
    <w:rsid w:val="00C31B5E"/>
    <w:rsid w:val="00C324B5"/>
    <w:rsid w:val="00C42A6D"/>
    <w:rsid w:val="00C451D2"/>
    <w:rsid w:val="00C50489"/>
    <w:rsid w:val="00C506B4"/>
    <w:rsid w:val="00C50D96"/>
    <w:rsid w:val="00C516E2"/>
    <w:rsid w:val="00C51E9B"/>
    <w:rsid w:val="00C52E70"/>
    <w:rsid w:val="00C63B96"/>
    <w:rsid w:val="00C641C8"/>
    <w:rsid w:val="00C6682C"/>
    <w:rsid w:val="00C6719C"/>
    <w:rsid w:val="00C675A8"/>
    <w:rsid w:val="00C70FF3"/>
    <w:rsid w:val="00C74D99"/>
    <w:rsid w:val="00C7510E"/>
    <w:rsid w:val="00C7636A"/>
    <w:rsid w:val="00C81403"/>
    <w:rsid w:val="00C917A1"/>
    <w:rsid w:val="00C93A2E"/>
    <w:rsid w:val="00C93D5D"/>
    <w:rsid w:val="00CA1C0F"/>
    <w:rsid w:val="00CA39F3"/>
    <w:rsid w:val="00CA6B64"/>
    <w:rsid w:val="00CB0D3D"/>
    <w:rsid w:val="00CB109B"/>
    <w:rsid w:val="00CB34F1"/>
    <w:rsid w:val="00CB401B"/>
    <w:rsid w:val="00CB6C70"/>
    <w:rsid w:val="00CC0D71"/>
    <w:rsid w:val="00CC71F9"/>
    <w:rsid w:val="00CD3D21"/>
    <w:rsid w:val="00CD3D3C"/>
    <w:rsid w:val="00CD3D85"/>
    <w:rsid w:val="00CD4098"/>
    <w:rsid w:val="00CD69FA"/>
    <w:rsid w:val="00CD7969"/>
    <w:rsid w:val="00CF148F"/>
    <w:rsid w:val="00CF1B91"/>
    <w:rsid w:val="00CF5027"/>
    <w:rsid w:val="00D0713C"/>
    <w:rsid w:val="00D167DA"/>
    <w:rsid w:val="00D213CE"/>
    <w:rsid w:val="00D335ED"/>
    <w:rsid w:val="00D34427"/>
    <w:rsid w:val="00D40028"/>
    <w:rsid w:val="00D40182"/>
    <w:rsid w:val="00D41B58"/>
    <w:rsid w:val="00D42389"/>
    <w:rsid w:val="00D50A78"/>
    <w:rsid w:val="00D55BAA"/>
    <w:rsid w:val="00D63E52"/>
    <w:rsid w:val="00D67208"/>
    <w:rsid w:val="00D67E0D"/>
    <w:rsid w:val="00D72336"/>
    <w:rsid w:val="00D72C69"/>
    <w:rsid w:val="00D73F9F"/>
    <w:rsid w:val="00D80546"/>
    <w:rsid w:val="00D84391"/>
    <w:rsid w:val="00D849CA"/>
    <w:rsid w:val="00D94953"/>
    <w:rsid w:val="00D94C8A"/>
    <w:rsid w:val="00D95630"/>
    <w:rsid w:val="00D96049"/>
    <w:rsid w:val="00D96228"/>
    <w:rsid w:val="00D970C9"/>
    <w:rsid w:val="00DA15F8"/>
    <w:rsid w:val="00DA1720"/>
    <w:rsid w:val="00DA217A"/>
    <w:rsid w:val="00DA391C"/>
    <w:rsid w:val="00DA42C5"/>
    <w:rsid w:val="00DA7BB7"/>
    <w:rsid w:val="00DB122D"/>
    <w:rsid w:val="00DB5C95"/>
    <w:rsid w:val="00DC025A"/>
    <w:rsid w:val="00DC3FE9"/>
    <w:rsid w:val="00DC660C"/>
    <w:rsid w:val="00DC6A91"/>
    <w:rsid w:val="00DC6BCC"/>
    <w:rsid w:val="00DC79FE"/>
    <w:rsid w:val="00DD016A"/>
    <w:rsid w:val="00DD1DD8"/>
    <w:rsid w:val="00DD1E0F"/>
    <w:rsid w:val="00DD2A27"/>
    <w:rsid w:val="00DD4430"/>
    <w:rsid w:val="00DD6CA3"/>
    <w:rsid w:val="00DD77F2"/>
    <w:rsid w:val="00DE4162"/>
    <w:rsid w:val="00DE4B07"/>
    <w:rsid w:val="00DE7944"/>
    <w:rsid w:val="00E0298D"/>
    <w:rsid w:val="00E02DC0"/>
    <w:rsid w:val="00E0332B"/>
    <w:rsid w:val="00E03958"/>
    <w:rsid w:val="00E05F5B"/>
    <w:rsid w:val="00E113B8"/>
    <w:rsid w:val="00E11F9E"/>
    <w:rsid w:val="00E133EC"/>
    <w:rsid w:val="00E155EF"/>
    <w:rsid w:val="00E2458B"/>
    <w:rsid w:val="00E266E1"/>
    <w:rsid w:val="00E2676C"/>
    <w:rsid w:val="00E2785F"/>
    <w:rsid w:val="00E341B4"/>
    <w:rsid w:val="00E35849"/>
    <w:rsid w:val="00E4075C"/>
    <w:rsid w:val="00E43E98"/>
    <w:rsid w:val="00E51C9F"/>
    <w:rsid w:val="00E5508C"/>
    <w:rsid w:val="00E64FA3"/>
    <w:rsid w:val="00E65F38"/>
    <w:rsid w:val="00E70AC7"/>
    <w:rsid w:val="00E73323"/>
    <w:rsid w:val="00E74F11"/>
    <w:rsid w:val="00E851E0"/>
    <w:rsid w:val="00E85EE8"/>
    <w:rsid w:val="00E86EFF"/>
    <w:rsid w:val="00E916A8"/>
    <w:rsid w:val="00EA439F"/>
    <w:rsid w:val="00EA62E3"/>
    <w:rsid w:val="00EB114E"/>
    <w:rsid w:val="00EB14D7"/>
    <w:rsid w:val="00EB2437"/>
    <w:rsid w:val="00EB2C81"/>
    <w:rsid w:val="00EC15E0"/>
    <w:rsid w:val="00EC4779"/>
    <w:rsid w:val="00EC6095"/>
    <w:rsid w:val="00EC7A30"/>
    <w:rsid w:val="00ED2C4F"/>
    <w:rsid w:val="00ED2DD9"/>
    <w:rsid w:val="00ED314D"/>
    <w:rsid w:val="00ED38C4"/>
    <w:rsid w:val="00ED5CE7"/>
    <w:rsid w:val="00ED6ADC"/>
    <w:rsid w:val="00EE0294"/>
    <w:rsid w:val="00EE5BCD"/>
    <w:rsid w:val="00EE60BE"/>
    <w:rsid w:val="00EE658B"/>
    <w:rsid w:val="00EE7BE1"/>
    <w:rsid w:val="00EE7F1C"/>
    <w:rsid w:val="00EF5E05"/>
    <w:rsid w:val="00EF66E8"/>
    <w:rsid w:val="00EF73EC"/>
    <w:rsid w:val="00F01B8B"/>
    <w:rsid w:val="00F03D68"/>
    <w:rsid w:val="00F050F2"/>
    <w:rsid w:val="00F05240"/>
    <w:rsid w:val="00F113BD"/>
    <w:rsid w:val="00F14DE6"/>
    <w:rsid w:val="00F15892"/>
    <w:rsid w:val="00F26944"/>
    <w:rsid w:val="00F31F20"/>
    <w:rsid w:val="00F324D6"/>
    <w:rsid w:val="00F36F83"/>
    <w:rsid w:val="00F409EC"/>
    <w:rsid w:val="00F41300"/>
    <w:rsid w:val="00F45373"/>
    <w:rsid w:val="00F469CB"/>
    <w:rsid w:val="00F47565"/>
    <w:rsid w:val="00F5145E"/>
    <w:rsid w:val="00F52423"/>
    <w:rsid w:val="00F54F4D"/>
    <w:rsid w:val="00F641AF"/>
    <w:rsid w:val="00F65F6F"/>
    <w:rsid w:val="00F67B2E"/>
    <w:rsid w:val="00F67C42"/>
    <w:rsid w:val="00F70F11"/>
    <w:rsid w:val="00F72EC4"/>
    <w:rsid w:val="00F73191"/>
    <w:rsid w:val="00F738A4"/>
    <w:rsid w:val="00F74283"/>
    <w:rsid w:val="00F74F6A"/>
    <w:rsid w:val="00F775D0"/>
    <w:rsid w:val="00F80B61"/>
    <w:rsid w:val="00F8326B"/>
    <w:rsid w:val="00F83D9C"/>
    <w:rsid w:val="00F841DD"/>
    <w:rsid w:val="00F859F6"/>
    <w:rsid w:val="00F92BC4"/>
    <w:rsid w:val="00F93AAF"/>
    <w:rsid w:val="00FA7B9B"/>
    <w:rsid w:val="00FB28AF"/>
    <w:rsid w:val="00FC0800"/>
    <w:rsid w:val="00FC5BF5"/>
    <w:rsid w:val="00FD0DAA"/>
    <w:rsid w:val="00FD4A7E"/>
    <w:rsid w:val="00FD5709"/>
    <w:rsid w:val="00FD7069"/>
    <w:rsid w:val="00FD75B7"/>
    <w:rsid w:val="00FE087E"/>
    <w:rsid w:val="00FE2E96"/>
    <w:rsid w:val="00FE3D9E"/>
    <w:rsid w:val="00FE57B3"/>
    <w:rsid w:val="00FE7367"/>
    <w:rsid w:val="00FE7930"/>
    <w:rsid w:val="00FF1137"/>
    <w:rsid w:val="00FF5D5C"/>
    <w:rsid w:val="00FF791E"/>
    <w:rsid w:val="00FF7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B0B4D2"/>
  <w15:docId w15:val="{DF348B2E-5A4F-4C43-8880-F2474074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3484B"/>
    <w:pPr>
      <w:spacing w:before="60" w:after="60"/>
      <w:ind w:firstLine="851"/>
      <w:jc w:val="both"/>
    </w:pPr>
    <w:rPr>
      <w:rFonts w:ascii="Arial" w:hAnsi="Arial"/>
      <w:sz w:val="24"/>
      <w:szCs w:val="24"/>
      <w:lang w:val="en-US" w:eastAsia="en-US"/>
    </w:rPr>
  </w:style>
  <w:style w:type="paragraph" w:styleId="10">
    <w:name w:val="heading 1"/>
    <w:aliases w:val="Part"/>
    <w:basedOn w:val="a0"/>
    <w:next w:val="a0"/>
    <w:link w:val="11"/>
    <w:autoRedefine/>
    <w:qFormat/>
    <w:rsid w:val="00DE4B07"/>
    <w:pPr>
      <w:keepNext/>
      <w:spacing w:before="120" w:after="120"/>
      <w:ind w:firstLine="0"/>
      <w:outlineLvl w:val="0"/>
    </w:pPr>
    <w:rPr>
      <w:rFonts w:ascii="Times New Roman" w:hAnsi="Times New Roman"/>
      <w:bCs/>
      <w:kern w:val="32"/>
      <w:lang w:val="ru-RU"/>
    </w:rPr>
  </w:style>
  <w:style w:type="paragraph" w:styleId="2">
    <w:name w:val="heading 2"/>
    <w:aliases w:val="Заголовок-2"/>
    <w:basedOn w:val="a0"/>
    <w:next w:val="a0"/>
    <w:link w:val="20"/>
    <w:autoRedefine/>
    <w:uiPriority w:val="99"/>
    <w:qFormat/>
    <w:rsid w:val="004A2CB1"/>
    <w:pPr>
      <w:keepNext/>
      <w:framePr w:hSpace="180" w:wrap="around" w:vAnchor="text" w:hAnchor="text" w:y="1"/>
      <w:numPr>
        <w:ilvl w:val="1"/>
        <w:numId w:val="37"/>
      </w:numPr>
      <w:spacing w:before="120" w:after="120"/>
      <w:suppressOverlap/>
      <w:jc w:val="left"/>
      <w:outlineLvl w:val="1"/>
    </w:pPr>
    <w:rPr>
      <w:rFonts w:ascii="Times New Roman" w:hAnsi="Times New Roman"/>
      <w:b/>
      <w:bCs/>
      <w:iCs/>
      <w:smallCaps/>
      <w:sz w:val="28"/>
      <w:szCs w:val="22"/>
      <w:lang w:val="ru-RU"/>
    </w:rPr>
  </w:style>
  <w:style w:type="paragraph" w:styleId="3">
    <w:name w:val="heading 3"/>
    <w:aliases w:val="hseHeading 3"/>
    <w:basedOn w:val="a0"/>
    <w:next w:val="a0"/>
    <w:autoRedefine/>
    <w:qFormat/>
    <w:rsid w:val="002766D4"/>
    <w:pPr>
      <w:keepNext/>
      <w:numPr>
        <w:ilvl w:val="2"/>
        <w:numId w:val="3"/>
      </w:numPr>
      <w:spacing w:before="240"/>
      <w:outlineLvl w:val="2"/>
    </w:pPr>
    <w:rPr>
      <w:rFonts w:cs="Arial"/>
      <w:b/>
      <w:bCs/>
      <w:szCs w:val="26"/>
    </w:rPr>
  </w:style>
  <w:style w:type="paragraph" w:styleId="40">
    <w:name w:val="heading 4"/>
    <w:basedOn w:val="a0"/>
    <w:next w:val="a0"/>
    <w:link w:val="41"/>
    <w:qFormat/>
    <w:rsid w:val="00832490"/>
    <w:pPr>
      <w:keepNext/>
      <w:tabs>
        <w:tab w:val="num" w:pos="864"/>
      </w:tabs>
      <w:spacing w:before="120" w:after="120"/>
      <w:ind w:left="864" w:hanging="864"/>
      <w:jc w:val="left"/>
      <w:outlineLvl w:val="3"/>
    </w:pPr>
    <w:rPr>
      <w:b/>
      <w:sz w:val="20"/>
      <w:szCs w:val="20"/>
      <w:lang w:val="en-GB"/>
    </w:rPr>
  </w:style>
  <w:style w:type="paragraph" w:styleId="5">
    <w:name w:val="heading 5"/>
    <w:basedOn w:val="a0"/>
    <w:next w:val="a0"/>
    <w:link w:val="50"/>
    <w:qFormat/>
    <w:rsid w:val="00832490"/>
    <w:pPr>
      <w:tabs>
        <w:tab w:val="num" w:pos="1008"/>
      </w:tabs>
      <w:spacing w:before="240"/>
      <w:ind w:left="1008" w:hanging="1008"/>
      <w:jc w:val="left"/>
      <w:outlineLvl w:val="4"/>
    </w:pPr>
    <w:rPr>
      <w:b/>
      <w:i/>
      <w:sz w:val="26"/>
      <w:szCs w:val="20"/>
      <w:lang w:val="en-GB"/>
    </w:rPr>
  </w:style>
  <w:style w:type="paragraph" w:styleId="6">
    <w:name w:val="heading 6"/>
    <w:basedOn w:val="a0"/>
    <w:next w:val="a0"/>
    <w:link w:val="60"/>
    <w:qFormat/>
    <w:rsid w:val="00AE7508"/>
    <w:pPr>
      <w:spacing w:before="240"/>
      <w:outlineLvl w:val="5"/>
    </w:pPr>
    <w:rPr>
      <w:rFonts w:ascii="Times New Roman" w:hAnsi="Times New Roman"/>
      <w:b/>
      <w:bCs/>
      <w:sz w:val="22"/>
      <w:szCs w:val="22"/>
    </w:rPr>
  </w:style>
  <w:style w:type="paragraph" w:styleId="7">
    <w:name w:val="heading 7"/>
    <w:basedOn w:val="a0"/>
    <w:next w:val="a0"/>
    <w:link w:val="70"/>
    <w:qFormat/>
    <w:rsid w:val="00832490"/>
    <w:pPr>
      <w:tabs>
        <w:tab w:val="num" w:pos="1296"/>
      </w:tabs>
      <w:spacing w:before="240"/>
      <w:ind w:left="1296" w:hanging="1296"/>
      <w:jc w:val="left"/>
      <w:outlineLvl w:val="6"/>
    </w:pPr>
    <w:rPr>
      <w:rFonts w:ascii="Times New Roman" w:hAnsi="Times New Roman"/>
      <w:szCs w:val="20"/>
      <w:lang w:val="en-GB"/>
    </w:rPr>
  </w:style>
  <w:style w:type="paragraph" w:styleId="8">
    <w:name w:val="heading 8"/>
    <w:basedOn w:val="a0"/>
    <w:next w:val="a0"/>
    <w:link w:val="80"/>
    <w:qFormat/>
    <w:rsid w:val="00832490"/>
    <w:pPr>
      <w:tabs>
        <w:tab w:val="num" w:pos="1440"/>
      </w:tabs>
      <w:spacing w:before="240"/>
      <w:ind w:left="1440" w:hanging="1440"/>
      <w:jc w:val="left"/>
      <w:outlineLvl w:val="7"/>
    </w:pPr>
    <w:rPr>
      <w:rFonts w:ascii="Times New Roman" w:hAnsi="Times New Roman"/>
      <w:i/>
      <w:szCs w:val="20"/>
      <w:lang w:val="en-GB"/>
    </w:rPr>
  </w:style>
  <w:style w:type="paragraph" w:styleId="9">
    <w:name w:val="heading 9"/>
    <w:basedOn w:val="a0"/>
    <w:next w:val="a0"/>
    <w:link w:val="90"/>
    <w:qFormat/>
    <w:rsid w:val="00832490"/>
    <w:pPr>
      <w:tabs>
        <w:tab w:val="num" w:pos="1584"/>
      </w:tabs>
      <w:spacing w:before="240"/>
      <w:ind w:left="1584" w:hanging="1584"/>
      <w:jc w:val="left"/>
      <w:outlineLvl w:val="8"/>
    </w:pPr>
    <w:rPr>
      <w:sz w:val="20"/>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ITTHEADER,even"/>
    <w:basedOn w:val="a0"/>
    <w:link w:val="a5"/>
    <w:rsid w:val="004F673E"/>
    <w:pPr>
      <w:tabs>
        <w:tab w:val="center" w:pos="4677"/>
        <w:tab w:val="right" w:pos="9355"/>
      </w:tabs>
    </w:pPr>
  </w:style>
  <w:style w:type="paragraph" w:styleId="a6">
    <w:name w:val="footer"/>
    <w:aliases w:val="Reference number"/>
    <w:basedOn w:val="a0"/>
    <w:link w:val="a7"/>
    <w:uiPriority w:val="99"/>
    <w:rsid w:val="004F673E"/>
    <w:pPr>
      <w:tabs>
        <w:tab w:val="center" w:pos="4677"/>
        <w:tab w:val="right" w:pos="9355"/>
      </w:tabs>
    </w:pPr>
  </w:style>
  <w:style w:type="table" w:styleId="a8">
    <w:name w:val="Table Grid"/>
    <w:basedOn w:val="a2"/>
    <w:uiPriority w:val="59"/>
    <w:rsid w:val="004F6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Текст таблицы"/>
    <w:basedOn w:val="a0"/>
    <w:rsid w:val="0023484B"/>
    <w:pPr>
      <w:spacing w:before="40" w:after="40"/>
      <w:ind w:firstLine="0"/>
      <w:jc w:val="left"/>
    </w:pPr>
    <w:rPr>
      <w:sz w:val="20"/>
      <w:szCs w:val="20"/>
      <w:lang w:val="ru-RU" w:eastAsia="ru-RU"/>
    </w:rPr>
  </w:style>
  <w:style w:type="paragraph" w:customStyle="1" w:styleId="StyleHeading1">
    <w:name w:val="Style Heading 1 +"/>
    <w:basedOn w:val="10"/>
    <w:autoRedefine/>
    <w:rsid w:val="004206E4"/>
    <w:pPr>
      <w:numPr>
        <w:numId w:val="1"/>
      </w:numPr>
    </w:pPr>
    <w:rPr>
      <w:kern w:val="0"/>
      <w:sz w:val="28"/>
    </w:rPr>
  </w:style>
  <w:style w:type="paragraph" w:customStyle="1" w:styleId="TableNum1">
    <w:name w:val="Table Num 1"/>
    <w:basedOn w:val="a0"/>
    <w:next w:val="a0"/>
    <w:rsid w:val="00E133EC"/>
    <w:pPr>
      <w:numPr>
        <w:numId w:val="2"/>
      </w:numPr>
      <w:spacing w:before="0" w:after="0" w:line="220" w:lineRule="atLeast"/>
      <w:jc w:val="right"/>
    </w:pPr>
    <w:rPr>
      <w:rFonts w:ascii="Times New Roman" w:hAnsi="Times New Roman"/>
      <w:i/>
      <w:snapToGrid w:val="0"/>
      <w:szCs w:val="20"/>
      <w:lang w:val="ru-RU"/>
    </w:rPr>
  </w:style>
  <w:style w:type="paragraph" w:styleId="aa">
    <w:name w:val="Body Text"/>
    <w:basedOn w:val="a0"/>
    <w:link w:val="ab"/>
    <w:uiPriority w:val="99"/>
    <w:rsid w:val="00B678DA"/>
    <w:pPr>
      <w:spacing w:before="120" w:after="120"/>
      <w:ind w:firstLine="0"/>
    </w:pPr>
    <w:rPr>
      <w:rFonts w:ascii="Times New Roman" w:hAnsi="Times New Roman"/>
      <w:szCs w:val="20"/>
      <w:lang w:val="ru-RU" w:eastAsia="ru-RU"/>
    </w:rPr>
  </w:style>
  <w:style w:type="paragraph" w:styleId="ac">
    <w:name w:val="Title"/>
    <w:basedOn w:val="a0"/>
    <w:qFormat/>
    <w:rsid w:val="00B678DA"/>
    <w:pPr>
      <w:spacing w:before="0" w:after="0"/>
      <w:ind w:firstLine="0"/>
      <w:jc w:val="center"/>
    </w:pPr>
    <w:rPr>
      <w:b/>
      <w:sz w:val="22"/>
      <w:szCs w:val="20"/>
      <w:lang w:val="ru-RU" w:eastAsia="ru-RU"/>
    </w:rPr>
  </w:style>
  <w:style w:type="character" w:styleId="ad">
    <w:name w:val="Hyperlink"/>
    <w:uiPriority w:val="99"/>
    <w:rsid w:val="00CD69FA"/>
    <w:rPr>
      <w:color w:val="0000FF"/>
      <w:u w:val="single"/>
    </w:rPr>
  </w:style>
  <w:style w:type="paragraph" w:styleId="12">
    <w:name w:val="toc 1"/>
    <w:basedOn w:val="a0"/>
    <w:next w:val="a0"/>
    <w:autoRedefine/>
    <w:uiPriority w:val="39"/>
    <w:rsid w:val="00882DC1"/>
    <w:pPr>
      <w:tabs>
        <w:tab w:val="left" w:pos="-4680"/>
        <w:tab w:val="left" w:pos="1440"/>
        <w:tab w:val="right" w:pos="10080"/>
      </w:tabs>
      <w:ind w:firstLine="426"/>
      <w:jc w:val="left"/>
    </w:pPr>
  </w:style>
  <w:style w:type="paragraph" w:styleId="21">
    <w:name w:val="toc 2"/>
    <w:basedOn w:val="a0"/>
    <w:next w:val="a0"/>
    <w:autoRedefine/>
    <w:uiPriority w:val="39"/>
    <w:rsid w:val="0012202F"/>
    <w:pPr>
      <w:tabs>
        <w:tab w:val="left" w:pos="1920"/>
        <w:tab w:val="right" w:leader="dot" w:pos="9900"/>
      </w:tabs>
      <w:ind w:left="240" w:right="475"/>
      <w:jc w:val="left"/>
    </w:pPr>
  </w:style>
  <w:style w:type="paragraph" w:styleId="30">
    <w:name w:val="toc 3"/>
    <w:basedOn w:val="a0"/>
    <w:next w:val="a0"/>
    <w:autoRedefine/>
    <w:semiHidden/>
    <w:rsid w:val="00B76690"/>
    <w:pPr>
      <w:tabs>
        <w:tab w:val="left" w:pos="2171"/>
        <w:tab w:val="right" w:leader="dot" w:pos="10260"/>
      </w:tabs>
      <w:ind w:left="2160" w:right="115" w:hanging="829"/>
    </w:pPr>
  </w:style>
  <w:style w:type="paragraph" w:styleId="ae">
    <w:name w:val="Balloon Text"/>
    <w:basedOn w:val="a0"/>
    <w:link w:val="af"/>
    <w:uiPriority w:val="99"/>
    <w:semiHidden/>
    <w:rsid w:val="00684B8D"/>
    <w:rPr>
      <w:rFonts w:ascii="Tahoma" w:hAnsi="Tahoma" w:cs="Tahoma"/>
      <w:sz w:val="16"/>
      <w:szCs w:val="16"/>
    </w:rPr>
  </w:style>
  <w:style w:type="character" w:customStyle="1" w:styleId="60">
    <w:name w:val="Заголовок 6 Знак"/>
    <w:link w:val="6"/>
    <w:rsid w:val="00276271"/>
    <w:rPr>
      <w:b/>
      <w:bCs/>
      <w:sz w:val="22"/>
      <w:szCs w:val="22"/>
      <w:lang w:val="en-US" w:eastAsia="en-US"/>
    </w:rPr>
  </w:style>
  <w:style w:type="paragraph" w:styleId="af0">
    <w:name w:val="caption"/>
    <w:basedOn w:val="a0"/>
    <w:next w:val="a0"/>
    <w:unhideWhenUsed/>
    <w:qFormat/>
    <w:rsid w:val="00895111"/>
    <w:rPr>
      <w:b/>
      <w:bCs/>
      <w:sz w:val="20"/>
      <w:szCs w:val="20"/>
    </w:rPr>
  </w:style>
  <w:style w:type="paragraph" w:styleId="af1">
    <w:name w:val="TOC Heading"/>
    <w:basedOn w:val="10"/>
    <w:next w:val="a0"/>
    <w:uiPriority w:val="39"/>
    <w:unhideWhenUsed/>
    <w:qFormat/>
    <w:rsid w:val="002A77AF"/>
    <w:pPr>
      <w:keepLines/>
      <w:spacing w:before="480" w:after="0" w:line="276" w:lineRule="auto"/>
      <w:outlineLvl w:val="9"/>
    </w:pPr>
    <w:rPr>
      <w:rFonts w:ascii="Cambria" w:hAnsi="Cambria"/>
      <w:color w:val="365F91"/>
      <w:kern w:val="0"/>
      <w:sz w:val="28"/>
      <w:szCs w:val="28"/>
      <w:lang w:eastAsia="ru-RU"/>
    </w:rPr>
  </w:style>
  <w:style w:type="character" w:customStyle="1" w:styleId="a7">
    <w:name w:val="Нижний колонтитул Знак"/>
    <w:aliases w:val="Reference number Знак"/>
    <w:link w:val="a6"/>
    <w:uiPriority w:val="99"/>
    <w:rsid w:val="00F52423"/>
    <w:rPr>
      <w:rFonts w:ascii="Arial" w:hAnsi="Arial"/>
      <w:sz w:val="24"/>
      <w:szCs w:val="24"/>
      <w:lang w:val="en-US" w:eastAsia="en-US"/>
    </w:rPr>
  </w:style>
  <w:style w:type="character" w:styleId="af2">
    <w:name w:val="Placeholder Text"/>
    <w:uiPriority w:val="99"/>
    <w:semiHidden/>
    <w:rsid w:val="00E64FA3"/>
    <w:rPr>
      <w:color w:val="808080"/>
    </w:rPr>
  </w:style>
  <w:style w:type="paragraph" w:styleId="af3">
    <w:name w:val="List Paragraph"/>
    <w:basedOn w:val="a0"/>
    <w:uiPriority w:val="34"/>
    <w:qFormat/>
    <w:rsid w:val="001C56CF"/>
    <w:pPr>
      <w:ind w:left="708"/>
    </w:pPr>
  </w:style>
  <w:style w:type="paragraph" w:customStyle="1" w:styleId="4">
    <w:name w:val="Стиль4"/>
    <w:basedOn w:val="a0"/>
    <w:qFormat/>
    <w:rsid w:val="00832490"/>
    <w:pPr>
      <w:keepNext/>
      <w:widowControl w:val="0"/>
      <w:numPr>
        <w:ilvl w:val="2"/>
        <w:numId w:val="4"/>
      </w:numPr>
      <w:autoSpaceDE w:val="0"/>
      <w:autoSpaceDN w:val="0"/>
      <w:adjustRightInd w:val="0"/>
      <w:spacing w:before="0" w:after="120" w:line="288" w:lineRule="auto"/>
    </w:pPr>
    <w:rPr>
      <w:rFonts w:ascii="Times New Roman" w:hAnsi="Times New Roman"/>
      <w:lang w:val="x-none" w:eastAsia="x-none"/>
    </w:rPr>
  </w:style>
  <w:style w:type="character" w:customStyle="1" w:styleId="41">
    <w:name w:val="Заголовок 4 Знак"/>
    <w:basedOn w:val="a1"/>
    <w:link w:val="40"/>
    <w:rsid w:val="00832490"/>
    <w:rPr>
      <w:rFonts w:ascii="Arial" w:hAnsi="Arial"/>
      <w:b/>
      <w:lang w:val="en-GB" w:eastAsia="en-US"/>
    </w:rPr>
  </w:style>
  <w:style w:type="character" w:customStyle="1" w:styleId="50">
    <w:name w:val="Заголовок 5 Знак"/>
    <w:basedOn w:val="a1"/>
    <w:link w:val="5"/>
    <w:rsid w:val="00832490"/>
    <w:rPr>
      <w:rFonts w:ascii="Arial" w:hAnsi="Arial"/>
      <w:b/>
      <w:i/>
      <w:sz w:val="26"/>
      <w:lang w:val="en-GB" w:eastAsia="en-US"/>
    </w:rPr>
  </w:style>
  <w:style w:type="character" w:customStyle="1" w:styleId="70">
    <w:name w:val="Заголовок 7 Знак"/>
    <w:basedOn w:val="a1"/>
    <w:link w:val="7"/>
    <w:rsid w:val="00832490"/>
    <w:rPr>
      <w:sz w:val="24"/>
      <w:lang w:val="en-GB" w:eastAsia="en-US"/>
    </w:rPr>
  </w:style>
  <w:style w:type="character" w:customStyle="1" w:styleId="80">
    <w:name w:val="Заголовок 8 Знак"/>
    <w:basedOn w:val="a1"/>
    <w:link w:val="8"/>
    <w:rsid w:val="00832490"/>
    <w:rPr>
      <w:i/>
      <w:sz w:val="24"/>
      <w:lang w:val="en-GB" w:eastAsia="en-US"/>
    </w:rPr>
  </w:style>
  <w:style w:type="character" w:customStyle="1" w:styleId="90">
    <w:name w:val="Заголовок 9 Знак"/>
    <w:basedOn w:val="a1"/>
    <w:link w:val="9"/>
    <w:rsid w:val="00832490"/>
    <w:rPr>
      <w:rFonts w:ascii="Arial" w:hAnsi="Arial"/>
      <w:lang w:val="en-GB" w:eastAsia="en-US"/>
    </w:rPr>
  </w:style>
  <w:style w:type="numbering" w:customStyle="1" w:styleId="13">
    <w:name w:val="Нет списка1"/>
    <w:next w:val="a3"/>
    <w:uiPriority w:val="99"/>
    <w:semiHidden/>
    <w:unhideWhenUsed/>
    <w:rsid w:val="00832490"/>
  </w:style>
  <w:style w:type="character" w:styleId="af4">
    <w:name w:val="page number"/>
    <w:basedOn w:val="a1"/>
    <w:uiPriority w:val="99"/>
    <w:rsid w:val="00832490"/>
  </w:style>
  <w:style w:type="paragraph" w:styleId="22">
    <w:name w:val="Body Text 2"/>
    <w:basedOn w:val="a0"/>
    <w:link w:val="23"/>
    <w:rsid w:val="00832490"/>
    <w:pPr>
      <w:ind w:firstLine="0"/>
    </w:pPr>
    <w:rPr>
      <w:sz w:val="20"/>
      <w:szCs w:val="20"/>
      <w:lang w:val="en-GB"/>
    </w:rPr>
  </w:style>
  <w:style w:type="character" w:customStyle="1" w:styleId="23">
    <w:name w:val="Основной текст 2 Знак"/>
    <w:basedOn w:val="a1"/>
    <w:link w:val="22"/>
    <w:rsid w:val="00832490"/>
    <w:rPr>
      <w:rFonts w:ascii="Arial" w:hAnsi="Arial"/>
      <w:lang w:val="en-GB" w:eastAsia="en-US"/>
    </w:rPr>
  </w:style>
  <w:style w:type="paragraph" w:styleId="24">
    <w:name w:val="Body Text Indent 2"/>
    <w:basedOn w:val="a0"/>
    <w:link w:val="25"/>
    <w:rsid w:val="00832490"/>
    <w:pPr>
      <w:ind w:left="2040" w:hanging="2040"/>
      <w:jc w:val="left"/>
    </w:pPr>
    <w:rPr>
      <w:sz w:val="20"/>
      <w:szCs w:val="20"/>
    </w:rPr>
  </w:style>
  <w:style w:type="character" w:customStyle="1" w:styleId="25">
    <w:name w:val="Основной текст с отступом 2 Знак"/>
    <w:basedOn w:val="a1"/>
    <w:link w:val="24"/>
    <w:rsid w:val="00832490"/>
    <w:rPr>
      <w:rFonts w:ascii="Arial" w:hAnsi="Arial"/>
      <w:lang w:val="en-US" w:eastAsia="en-US"/>
    </w:rPr>
  </w:style>
  <w:style w:type="paragraph" w:styleId="31">
    <w:name w:val="Body Text Indent 3"/>
    <w:basedOn w:val="a0"/>
    <w:link w:val="32"/>
    <w:rsid w:val="00832490"/>
    <w:pPr>
      <w:ind w:left="2040" w:hanging="2040"/>
    </w:pPr>
    <w:rPr>
      <w:sz w:val="20"/>
      <w:szCs w:val="20"/>
    </w:rPr>
  </w:style>
  <w:style w:type="character" w:customStyle="1" w:styleId="32">
    <w:name w:val="Основной текст с отступом 3 Знак"/>
    <w:basedOn w:val="a1"/>
    <w:link w:val="31"/>
    <w:rsid w:val="00832490"/>
    <w:rPr>
      <w:rFonts w:ascii="Arial" w:hAnsi="Arial"/>
      <w:lang w:val="en-US" w:eastAsia="en-US"/>
    </w:rPr>
  </w:style>
  <w:style w:type="paragraph" w:styleId="af5">
    <w:name w:val="Body Text Indent"/>
    <w:basedOn w:val="a0"/>
    <w:link w:val="af6"/>
    <w:rsid w:val="00832490"/>
    <w:pPr>
      <w:ind w:left="840" w:hanging="840"/>
    </w:pPr>
    <w:rPr>
      <w:sz w:val="20"/>
      <w:szCs w:val="20"/>
    </w:rPr>
  </w:style>
  <w:style w:type="character" w:customStyle="1" w:styleId="af6">
    <w:name w:val="Основной текст с отступом Знак"/>
    <w:basedOn w:val="a1"/>
    <w:link w:val="af5"/>
    <w:rsid w:val="00832490"/>
    <w:rPr>
      <w:rFonts w:ascii="Arial" w:hAnsi="Arial"/>
      <w:lang w:val="en-US" w:eastAsia="en-US"/>
    </w:rPr>
  </w:style>
  <w:style w:type="paragraph" w:styleId="33">
    <w:name w:val="Body Text 3"/>
    <w:basedOn w:val="a0"/>
    <w:link w:val="34"/>
    <w:rsid w:val="00832490"/>
    <w:pPr>
      <w:spacing w:before="0" w:after="0"/>
      <w:ind w:firstLine="0"/>
    </w:pPr>
    <w:rPr>
      <w:rFonts w:ascii="Times New Roman" w:hAnsi="Times New Roman"/>
      <w:szCs w:val="20"/>
    </w:rPr>
  </w:style>
  <w:style w:type="character" w:customStyle="1" w:styleId="34">
    <w:name w:val="Основной текст 3 Знак"/>
    <w:basedOn w:val="a1"/>
    <w:link w:val="33"/>
    <w:rsid w:val="00832490"/>
    <w:rPr>
      <w:sz w:val="24"/>
      <w:lang w:val="en-US" w:eastAsia="en-US"/>
    </w:rPr>
  </w:style>
  <w:style w:type="paragraph" w:styleId="af7">
    <w:name w:val="Subtitle"/>
    <w:basedOn w:val="a0"/>
    <w:link w:val="af8"/>
    <w:qFormat/>
    <w:rsid w:val="00832490"/>
    <w:pPr>
      <w:spacing w:before="0" w:after="0"/>
      <w:ind w:firstLine="0"/>
      <w:jc w:val="center"/>
    </w:pPr>
    <w:rPr>
      <w:rFonts w:ascii="Arial Black" w:hAnsi="Arial Black"/>
      <w:b/>
      <w:sz w:val="60"/>
      <w:szCs w:val="20"/>
      <w:lang w:val="en-GB"/>
    </w:rPr>
  </w:style>
  <w:style w:type="character" w:customStyle="1" w:styleId="af8">
    <w:name w:val="Подзаголовок Знак"/>
    <w:basedOn w:val="a1"/>
    <w:link w:val="af7"/>
    <w:rsid w:val="00832490"/>
    <w:rPr>
      <w:rFonts w:ascii="Arial Black" w:hAnsi="Arial Black"/>
      <w:b/>
      <w:sz w:val="60"/>
      <w:lang w:val="en-GB" w:eastAsia="en-US"/>
    </w:rPr>
  </w:style>
  <w:style w:type="paragraph" w:customStyle="1" w:styleId="footer5">
    <w:name w:val="footer5"/>
    <w:basedOn w:val="a0"/>
    <w:rsid w:val="00832490"/>
    <w:pPr>
      <w:tabs>
        <w:tab w:val="left" w:pos="0"/>
        <w:tab w:val="left" w:pos="2835"/>
        <w:tab w:val="right" w:pos="7428"/>
        <w:tab w:val="left" w:pos="7598"/>
      </w:tabs>
      <w:spacing w:before="0" w:after="0" w:line="240" w:lineRule="atLeast"/>
      <w:ind w:firstLine="0"/>
    </w:pPr>
    <w:rPr>
      <w:rFonts w:ascii="Helv" w:hAnsi="Helv"/>
      <w:noProof/>
      <w:color w:val="000000"/>
      <w:spacing w:val="20"/>
      <w:sz w:val="16"/>
      <w:szCs w:val="20"/>
      <w:lang w:val="en-GB"/>
    </w:rPr>
  </w:style>
  <w:style w:type="character" w:styleId="af9">
    <w:name w:val="FollowedHyperlink"/>
    <w:rsid w:val="00832490"/>
    <w:rPr>
      <w:color w:val="800080"/>
      <w:u w:val="single"/>
    </w:rPr>
  </w:style>
  <w:style w:type="paragraph" w:customStyle="1" w:styleId="bullet1">
    <w:name w:val="bullet 1"/>
    <w:basedOn w:val="a0"/>
    <w:next w:val="a0"/>
    <w:rsid w:val="00832490"/>
    <w:pPr>
      <w:spacing w:line="280" w:lineRule="atLeast"/>
      <w:ind w:left="426" w:hanging="426"/>
      <w:jc w:val="left"/>
    </w:pPr>
    <w:rPr>
      <w:rFonts w:ascii="Garamond" w:hAnsi="Garamond"/>
      <w:color w:val="000000"/>
      <w:szCs w:val="20"/>
      <w:lang w:val="en-GB" w:eastAsia="nl-NL"/>
    </w:rPr>
  </w:style>
  <w:style w:type="paragraph" w:customStyle="1" w:styleId="Copyright">
    <w:name w:val="Copyright"/>
    <w:basedOn w:val="a0"/>
    <w:rsid w:val="00832490"/>
    <w:pPr>
      <w:spacing w:before="0" w:after="0"/>
      <w:ind w:firstLine="0"/>
      <w:jc w:val="left"/>
    </w:pPr>
    <w:rPr>
      <w:rFonts w:ascii="Garamond" w:hAnsi="Garamond"/>
      <w:color w:val="000000"/>
      <w:sz w:val="18"/>
      <w:szCs w:val="20"/>
      <w:lang w:val="en-GB" w:eastAsia="nl-NL"/>
    </w:rPr>
  </w:style>
  <w:style w:type="paragraph" w:customStyle="1" w:styleId="AppendixHeading">
    <w:name w:val="AppendixHeading"/>
    <w:basedOn w:val="10"/>
    <w:next w:val="a0"/>
    <w:rsid w:val="00832490"/>
    <w:pPr>
      <w:pageBreakBefore/>
      <w:tabs>
        <w:tab w:val="num" w:pos="1440"/>
      </w:tabs>
      <w:spacing w:before="220" w:after="100" w:line="280" w:lineRule="atLeast"/>
      <w:ind w:left="567" w:hanging="567"/>
    </w:pPr>
    <w:rPr>
      <w:rFonts w:ascii="Garamond" w:hAnsi="Garamond"/>
      <w:bCs w:val="0"/>
      <w:caps/>
      <w:color w:val="000000"/>
      <w:kern w:val="0"/>
      <w:szCs w:val="20"/>
      <w:lang w:val="en-GB" w:eastAsia="nl-NL"/>
    </w:rPr>
  </w:style>
  <w:style w:type="paragraph" w:customStyle="1" w:styleId="AppendixHeading1">
    <w:name w:val="AppendixHeading1"/>
    <w:basedOn w:val="2"/>
    <w:next w:val="a0"/>
    <w:rsid w:val="00832490"/>
    <w:pPr>
      <w:framePr w:wrap="around"/>
      <w:numPr>
        <w:ilvl w:val="0"/>
        <w:numId w:val="0"/>
      </w:numPr>
      <w:tabs>
        <w:tab w:val="num" w:pos="567"/>
        <w:tab w:val="left" w:pos="709"/>
      </w:tabs>
      <w:spacing w:before="220" w:after="100" w:line="280" w:lineRule="atLeast"/>
      <w:ind w:left="567" w:hanging="567"/>
    </w:pPr>
    <w:rPr>
      <w:rFonts w:ascii="Garamond" w:hAnsi="Garamond"/>
      <w:bCs w:val="0"/>
      <w:iCs w:val="0"/>
      <w:smallCaps w:val="0"/>
      <w:color w:val="000000"/>
      <w:sz w:val="24"/>
      <w:szCs w:val="20"/>
      <w:lang w:val="en-GB"/>
    </w:rPr>
  </w:style>
  <w:style w:type="paragraph" w:customStyle="1" w:styleId="AppendixHeading2">
    <w:name w:val="AppendixHeading2"/>
    <w:basedOn w:val="3"/>
    <w:next w:val="a0"/>
    <w:rsid w:val="00832490"/>
    <w:pPr>
      <w:numPr>
        <w:ilvl w:val="0"/>
        <w:numId w:val="0"/>
      </w:numPr>
      <w:tabs>
        <w:tab w:val="num" w:pos="720"/>
        <w:tab w:val="left" w:pos="851"/>
      </w:tabs>
      <w:spacing w:before="220" w:after="100" w:line="280" w:lineRule="atLeast"/>
      <w:ind w:left="567" w:hanging="567"/>
      <w:jc w:val="left"/>
    </w:pPr>
    <w:rPr>
      <w:rFonts w:ascii="Garamond" w:hAnsi="Garamond" w:cs="Times New Roman"/>
      <w:b w:val="0"/>
      <w:bCs w:val="0"/>
      <w:i/>
      <w:color w:val="000000"/>
      <w:szCs w:val="20"/>
      <w:lang w:val="en-GB"/>
    </w:rPr>
  </w:style>
  <w:style w:type="paragraph" w:customStyle="1" w:styleId="AppendixHeading3">
    <w:name w:val="AppendixHeading3"/>
    <w:basedOn w:val="40"/>
    <w:next w:val="a0"/>
    <w:rsid w:val="00832490"/>
    <w:pPr>
      <w:tabs>
        <w:tab w:val="clear" w:pos="864"/>
        <w:tab w:val="left" w:pos="709"/>
        <w:tab w:val="left" w:pos="992"/>
        <w:tab w:val="num" w:pos="1080"/>
      </w:tabs>
      <w:spacing w:before="220" w:after="100" w:line="280" w:lineRule="atLeast"/>
      <w:ind w:left="0" w:firstLine="0"/>
    </w:pPr>
    <w:rPr>
      <w:rFonts w:ascii="Garamond" w:hAnsi="Garamond"/>
      <w:b w:val="0"/>
      <w:color w:val="000000"/>
      <w:sz w:val="24"/>
    </w:rPr>
  </w:style>
  <w:style w:type="paragraph" w:customStyle="1" w:styleId="AppendixHeading4">
    <w:name w:val="AppendixHeading4"/>
    <w:basedOn w:val="5"/>
    <w:next w:val="a0"/>
    <w:rsid w:val="00832490"/>
    <w:pPr>
      <w:keepNext/>
      <w:tabs>
        <w:tab w:val="clear" w:pos="1008"/>
        <w:tab w:val="left" w:pos="709"/>
        <w:tab w:val="num" w:pos="1080"/>
        <w:tab w:val="left" w:pos="1134"/>
      </w:tabs>
      <w:spacing w:before="220" w:after="100" w:line="280" w:lineRule="atLeast"/>
      <w:ind w:left="0" w:firstLine="0"/>
    </w:pPr>
    <w:rPr>
      <w:rFonts w:ascii="Garamond" w:hAnsi="Garamond"/>
      <w:b w:val="0"/>
      <w:color w:val="000000"/>
      <w:sz w:val="22"/>
    </w:rPr>
  </w:style>
  <w:style w:type="paragraph" w:styleId="afa">
    <w:name w:val="Block Text"/>
    <w:basedOn w:val="a0"/>
    <w:rsid w:val="00832490"/>
    <w:pPr>
      <w:spacing w:before="0" w:after="0"/>
      <w:ind w:left="57" w:right="57" w:firstLine="0"/>
      <w:jc w:val="left"/>
    </w:pPr>
    <w:rPr>
      <w:rFonts w:ascii="Garamond" w:hAnsi="Garamond"/>
      <w:color w:val="000000"/>
      <w:sz w:val="22"/>
      <w:szCs w:val="20"/>
      <w:lang w:val="en-GB" w:eastAsia="nl-NL"/>
    </w:rPr>
  </w:style>
  <w:style w:type="paragraph" w:styleId="42">
    <w:name w:val="toc 4"/>
    <w:basedOn w:val="a0"/>
    <w:next w:val="a0"/>
    <w:autoRedefine/>
    <w:rsid w:val="00832490"/>
    <w:pPr>
      <w:spacing w:before="0" w:after="0"/>
      <w:ind w:left="720" w:firstLine="0"/>
      <w:jc w:val="left"/>
    </w:pPr>
    <w:rPr>
      <w:rFonts w:ascii="Times New Roman" w:hAnsi="Times New Roman"/>
      <w:szCs w:val="20"/>
      <w:lang w:val="en-GB"/>
    </w:rPr>
  </w:style>
  <w:style w:type="paragraph" w:styleId="51">
    <w:name w:val="toc 5"/>
    <w:basedOn w:val="a0"/>
    <w:next w:val="a0"/>
    <w:autoRedefine/>
    <w:rsid w:val="00832490"/>
    <w:pPr>
      <w:spacing w:before="0" w:after="0"/>
      <w:ind w:left="960" w:firstLine="0"/>
      <w:jc w:val="left"/>
    </w:pPr>
    <w:rPr>
      <w:rFonts w:ascii="Times New Roman" w:hAnsi="Times New Roman"/>
      <w:szCs w:val="20"/>
      <w:lang w:val="en-GB"/>
    </w:rPr>
  </w:style>
  <w:style w:type="paragraph" w:styleId="61">
    <w:name w:val="toc 6"/>
    <w:basedOn w:val="a0"/>
    <w:next w:val="a0"/>
    <w:autoRedefine/>
    <w:rsid w:val="00832490"/>
    <w:pPr>
      <w:spacing w:before="0" w:after="0"/>
      <w:ind w:left="1200" w:firstLine="0"/>
      <w:jc w:val="left"/>
    </w:pPr>
    <w:rPr>
      <w:rFonts w:ascii="Times New Roman" w:hAnsi="Times New Roman"/>
      <w:szCs w:val="20"/>
      <w:lang w:val="en-GB"/>
    </w:rPr>
  </w:style>
  <w:style w:type="paragraph" w:styleId="71">
    <w:name w:val="toc 7"/>
    <w:basedOn w:val="a0"/>
    <w:next w:val="a0"/>
    <w:autoRedefine/>
    <w:rsid w:val="00832490"/>
    <w:pPr>
      <w:spacing w:before="0" w:after="0"/>
      <w:ind w:left="1440" w:firstLine="0"/>
      <w:jc w:val="left"/>
    </w:pPr>
    <w:rPr>
      <w:rFonts w:ascii="Times New Roman" w:hAnsi="Times New Roman"/>
      <w:szCs w:val="20"/>
      <w:lang w:val="en-GB"/>
    </w:rPr>
  </w:style>
  <w:style w:type="paragraph" w:styleId="81">
    <w:name w:val="toc 8"/>
    <w:basedOn w:val="a0"/>
    <w:next w:val="a0"/>
    <w:autoRedefine/>
    <w:rsid w:val="00832490"/>
    <w:pPr>
      <w:spacing w:before="0" w:after="0"/>
      <w:ind w:left="1680" w:firstLine="0"/>
      <w:jc w:val="left"/>
    </w:pPr>
    <w:rPr>
      <w:rFonts w:ascii="Times New Roman" w:hAnsi="Times New Roman"/>
      <w:szCs w:val="20"/>
      <w:lang w:val="en-GB"/>
    </w:rPr>
  </w:style>
  <w:style w:type="paragraph" w:styleId="91">
    <w:name w:val="toc 9"/>
    <w:basedOn w:val="a0"/>
    <w:next w:val="a0"/>
    <w:autoRedefine/>
    <w:rsid w:val="00832490"/>
    <w:pPr>
      <w:spacing w:before="0" w:after="0"/>
      <w:ind w:left="1920" w:firstLine="0"/>
      <w:jc w:val="left"/>
    </w:pPr>
    <w:rPr>
      <w:rFonts w:ascii="Times New Roman" w:hAnsi="Times New Roman"/>
      <w:szCs w:val="20"/>
      <w:lang w:val="en-GB"/>
    </w:rPr>
  </w:style>
  <w:style w:type="paragraph" w:customStyle="1" w:styleId="table">
    <w:name w:val="table"/>
    <w:basedOn w:val="a0"/>
    <w:rsid w:val="00832490"/>
    <w:pPr>
      <w:keepNext/>
      <w:spacing w:before="40" w:after="40"/>
      <w:ind w:firstLine="0"/>
      <w:jc w:val="left"/>
    </w:pPr>
    <w:rPr>
      <w:rFonts w:ascii="Garamond" w:hAnsi="Garamond"/>
      <w:color w:val="000000"/>
      <w:szCs w:val="20"/>
      <w:lang w:val="en-GB" w:eastAsia="nl-NL"/>
    </w:rPr>
  </w:style>
  <w:style w:type="paragraph" w:customStyle="1" w:styleId="NormalCell">
    <w:name w:val="NormalCell"/>
    <w:rsid w:val="00832490"/>
    <w:pPr>
      <w:spacing w:before="60" w:after="60"/>
    </w:pPr>
    <w:rPr>
      <w:rFonts w:ascii="Arial" w:hAnsi="Arial"/>
      <w:bCs/>
      <w:lang w:val="en-US" w:eastAsia="en-US"/>
    </w:rPr>
  </w:style>
  <w:style w:type="paragraph" w:customStyle="1" w:styleId="TableText">
    <w:name w:val="Table Text"/>
    <w:basedOn w:val="a0"/>
    <w:rsid w:val="00832490"/>
    <w:pPr>
      <w:spacing w:before="0" w:after="0"/>
      <w:ind w:firstLine="0"/>
      <w:jc w:val="left"/>
    </w:pPr>
    <w:rPr>
      <w:rFonts w:ascii="Times New Roman" w:hAnsi="Times New Roman"/>
      <w:sz w:val="20"/>
      <w:szCs w:val="20"/>
    </w:rPr>
  </w:style>
  <w:style w:type="paragraph" w:customStyle="1" w:styleId="font5">
    <w:name w:val="font5"/>
    <w:basedOn w:val="a0"/>
    <w:rsid w:val="00832490"/>
    <w:pPr>
      <w:spacing w:before="100" w:beforeAutospacing="1" w:after="100" w:afterAutospacing="1"/>
      <w:ind w:firstLine="0"/>
      <w:jc w:val="left"/>
    </w:pPr>
    <w:rPr>
      <w:rFonts w:eastAsia="Arial Unicode MS" w:cs="Arial"/>
      <w:sz w:val="18"/>
      <w:szCs w:val="18"/>
      <w:lang w:val="en-GB"/>
    </w:rPr>
  </w:style>
  <w:style w:type="paragraph" w:styleId="afb">
    <w:name w:val="footnote text"/>
    <w:basedOn w:val="a0"/>
    <w:link w:val="afc"/>
    <w:rsid w:val="00832490"/>
    <w:pPr>
      <w:spacing w:before="0" w:after="0"/>
      <w:ind w:firstLine="0"/>
      <w:jc w:val="left"/>
    </w:pPr>
    <w:rPr>
      <w:rFonts w:ascii="Times New Roman" w:hAnsi="Times New Roman"/>
      <w:sz w:val="20"/>
      <w:szCs w:val="20"/>
      <w:lang w:val="en-GB"/>
    </w:rPr>
  </w:style>
  <w:style w:type="character" w:customStyle="1" w:styleId="afc">
    <w:name w:val="Текст сноски Знак"/>
    <w:basedOn w:val="a1"/>
    <w:link w:val="afb"/>
    <w:rsid w:val="00832490"/>
    <w:rPr>
      <w:lang w:val="en-GB" w:eastAsia="en-US"/>
    </w:rPr>
  </w:style>
  <w:style w:type="character" w:styleId="afd">
    <w:name w:val="footnote reference"/>
    <w:rsid w:val="00832490"/>
    <w:rPr>
      <w:vertAlign w:val="superscript"/>
    </w:rPr>
  </w:style>
  <w:style w:type="paragraph" w:styleId="afe">
    <w:name w:val="annotation text"/>
    <w:basedOn w:val="a0"/>
    <w:link w:val="aff"/>
    <w:uiPriority w:val="99"/>
    <w:rsid w:val="00832490"/>
    <w:pPr>
      <w:spacing w:before="0"/>
      <w:ind w:firstLine="0"/>
    </w:pPr>
    <w:rPr>
      <w:sz w:val="20"/>
      <w:szCs w:val="20"/>
      <w:lang w:val="en-GB"/>
    </w:rPr>
  </w:style>
  <w:style w:type="character" w:customStyle="1" w:styleId="aff">
    <w:name w:val="Текст примечания Знак"/>
    <w:basedOn w:val="a1"/>
    <w:link w:val="afe"/>
    <w:uiPriority w:val="99"/>
    <w:rsid w:val="00832490"/>
    <w:rPr>
      <w:rFonts w:ascii="Arial" w:hAnsi="Arial"/>
      <w:lang w:val="en-GB" w:eastAsia="en-US"/>
    </w:rPr>
  </w:style>
  <w:style w:type="character" w:styleId="aff0">
    <w:name w:val="annotation reference"/>
    <w:rsid w:val="00832490"/>
    <w:rPr>
      <w:sz w:val="16"/>
      <w:szCs w:val="16"/>
    </w:rPr>
  </w:style>
  <w:style w:type="paragraph" w:styleId="aff1">
    <w:name w:val="annotation subject"/>
    <w:basedOn w:val="afe"/>
    <w:next w:val="afe"/>
    <w:link w:val="aff2"/>
    <w:uiPriority w:val="99"/>
    <w:rsid w:val="00832490"/>
    <w:pPr>
      <w:spacing w:after="0"/>
      <w:jc w:val="left"/>
    </w:pPr>
    <w:rPr>
      <w:rFonts w:ascii="Times New Roman" w:hAnsi="Times New Roman"/>
      <w:b/>
      <w:bCs/>
    </w:rPr>
  </w:style>
  <w:style w:type="character" w:customStyle="1" w:styleId="aff2">
    <w:name w:val="Тема примечания Знак"/>
    <w:basedOn w:val="aff"/>
    <w:link w:val="aff1"/>
    <w:uiPriority w:val="99"/>
    <w:rsid w:val="00832490"/>
    <w:rPr>
      <w:rFonts w:ascii="Arial" w:hAnsi="Arial"/>
      <w:b/>
      <w:bCs/>
      <w:lang w:val="en-GB" w:eastAsia="en-US"/>
    </w:rPr>
  </w:style>
  <w:style w:type="paragraph" w:customStyle="1" w:styleId="TEXT2">
    <w:name w:val="TEXT 2"/>
    <w:aliases w:val="2,text 2"/>
    <w:basedOn w:val="a0"/>
    <w:rsid w:val="00832490"/>
    <w:pPr>
      <w:keepLines/>
      <w:overflowPunct w:val="0"/>
      <w:autoSpaceDE w:val="0"/>
      <w:autoSpaceDN w:val="0"/>
      <w:adjustRightInd w:val="0"/>
      <w:spacing w:before="0" w:after="0"/>
      <w:ind w:left="1100" w:hanging="560"/>
      <w:textAlignment w:val="baseline"/>
    </w:pPr>
    <w:rPr>
      <w:rFonts w:ascii="Helv" w:hAnsi="Helv"/>
      <w:color w:val="000000"/>
      <w:sz w:val="20"/>
      <w:szCs w:val="20"/>
    </w:rPr>
  </w:style>
  <w:style w:type="character" w:customStyle="1" w:styleId="11">
    <w:name w:val="Заголовок 1 Знак"/>
    <w:aliases w:val="Part Знак"/>
    <w:link w:val="10"/>
    <w:rsid w:val="00DE4B07"/>
    <w:rPr>
      <w:bCs/>
      <w:kern w:val="32"/>
      <w:sz w:val="24"/>
      <w:szCs w:val="24"/>
      <w:lang w:eastAsia="en-US"/>
    </w:rPr>
  </w:style>
  <w:style w:type="character" w:customStyle="1" w:styleId="a5">
    <w:name w:val="Верхний колонтитул Знак"/>
    <w:aliases w:val="h Знак,ITTHEADER Знак,even Знак"/>
    <w:link w:val="a4"/>
    <w:rsid w:val="00832490"/>
    <w:rPr>
      <w:rFonts w:ascii="Arial" w:hAnsi="Arial"/>
      <w:sz w:val="24"/>
      <w:szCs w:val="24"/>
      <w:lang w:val="en-US" w:eastAsia="en-US"/>
    </w:rPr>
  </w:style>
  <w:style w:type="character" w:customStyle="1" w:styleId="20">
    <w:name w:val="Заголовок 2 Знак"/>
    <w:aliases w:val="Заголовок-2 Знак"/>
    <w:link w:val="2"/>
    <w:uiPriority w:val="99"/>
    <w:rsid w:val="004A2CB1"/>
    <w:rPr>
      <w:b/>
      <w:bCs/>
      <w:iCs/>
      <w:smallCaps/>
      <w:sz w:val="28"/>
      <w:szCs w:val="22"/>
      <w:lang w:eastAsia="en-US"/>
    </w:rPr>
  </w:style>
  <w:style w:type="paragraph" w:customStyle="1" w:styleId="1">
    <w:name w:val="Заголовок_1"/>
    <w:basedOn w:val="10"/>
    <w:link w:val="14"/>
    <w:uiPriority w:val="99"/>
    <w:rsid w:val="00832490"/>
    <w:pPr>
      <w:numPr>
        <w:numId w:val="7"/>
      </w:numPr>
      <w:spacing w:before="240" w:after="60" w:line="276" w:lineRule="auto"/>
    </w:pPr>
    <w:rPr>
      <w:rFonts w:ascii="Arial" w:hAnsi="Arial"/>
      <w:bCs w:val="0"/>
      <w:sz w:val="32"/>
      <w:szCs w:val="32"/>
      <w:lang w:val="de-DE" w:eastAsia="x-none"/>
    </w:rPr>
  </w:style>
  <w:style w:type="character" w:customStyle="1" w:styleId="14">
    <w:name w:val="Заголовок_1 Знак"/>
    <w:link w:val="1"/>
    <w:uiPriority w:val="99"/>
    <w:locked/>
    <w:rsid w:val="00832490"/>
    <w:rPr>
      <w:rFonts w:ascii="Arial" w:hAnsi="Arial"/>
      <w:kern w:val="32"/>
      <w:sz w:val="32"/>
      <w:szCs w:val="32"/>
      <w:lang w:val="de-DE" w:eastAsia="x-none"/>
    </w:rPr>
  </w:style>
  <w:style w:type="paragraph" w:customStyle="1" w:styleId="Indent2">
    <w:name w:val="Indent 2"/>
    <w:basedOn w:val="a0"/>
    <w:rsid w:val="00832490"/>
    <w:pPr>
      <w:spacing w:before="0" w:after="0"/>
      <w:ind w:left="1134" w:hanging="567"/>
    </w:pPr>
    <w:rPr>
      <w:rFonts w:ascii="Times New Roman" w:eastAsia="SimSun" w:hAnsi="Times New Roman"/>
      <w:sz w:val="20"/>
      <w:szCs w:val="20"/>
      <w:lang w:val="en-GB"/>
    </w:rPr>
  </w:style>
  <w:style w:type="character" w:customStyle="1" w:styleId="af">
    <w:name w:val="Текст выноски Знак"/>
    <w:link w:val="ae"/>
    <w:uiPriority w:val="99"/>
    <w:semiHidden/>
    <w:rsid w:val="00832490"/>
    <w:rPr>
      <w:rFonts w:ascii="Tahoma" w:hAnsi="Tahoma" w:cs="Tahoma"/>
      <w:sz w:val="16"/>
      <w:szCs w:val="16"/>
      <w:lang w:val="en-US" w:eastAsia="en-US"/>
    </w:rPr>
  </w:style>
  <w:style w:type="paragraph" w:customStyle="1" w:styleId="ConsPlusNormal">
    <w:name w:val="ConsPlusNormal"/>
    <w:rsid w:val="00832490"/>
    <w:pPr>
      <w:widowControl w:val="0"/>
      <w:autoSpaceDE w:val="0"/>
      <w:autoSpaceDN w:val="0"/>
      <w:adjustRightInd w:val="0"/>
      <w:ind w:firstLine="720"/>
    </w:pPr>
    <w:rPr>
      <w:rFonts w:ascii="Arial" w:hAnsi="Arial" w:cs="Arial"/>
    </w:rPr>
  </w:style>
  <w:style w:type="character" w:customStyle="1" w:styleId="ab">
    <w:name w:val="Основной текст Знак"/>
    <w:link w:val="aa"/>
    <w:uiPriority w:val="99"/>
    <w:rsid w:val="00832490"/>
    <w:rPr>
      <w:sz w:val="24"/>
    </w:rPr>
  </w:style>
  <w:style w:type="paragraph" w:styleId="a">
    <w:name w:val="List Bullet"/>
    <w:basedOn w:val="a0"/>
    <w:uiPriority w:val="99"/>
    <w:unhideWhenUsed/>
    <w:rsid w:val="00832490"/>
    <w:pPr>
      <w:numPr>
        <w:numId w:val="18"/>
      </w:numPr>
      <w:spacing w:before="120" w:after="0"/>
      <w:contextualSpacing/>
    </w:pPr>
    <w:rPr>
      <w:rFonts w:ascii="Times New Roman" w:hAnsi="Times New Roman"/>
      <w:szCs w:val="20"/>
      <w:lang w:val="ru-RU" w:eastAsia="ru-RU"/>
    </w:rPr>
  </w:style>
  <w:style w:type="paragraph" w:styleId="aff3">
    <w:name w:val="Revision"/>
    <w:hidden/>
    <w:uiPriority w:val="99"/>
    <w:semiHidden/>
    <w:rsid w:val="00832490"/>
    <w:rPr>
      <w:sz w:val="24"/>
      <w:lang w:val="en-GB" w:eastAsia="en-US"/>
    </w:rPr>
  </w:style>
  <w:style w:type="paragraph" w:customStyle="1" w:styleId="26">
    <w:name w:val="основной 2"/>
    <w:basedOn w:val="a0"/>
    <w:rsid w:val="00832490"/>
    <w:pPr>
      <w:widowControl w:val="0"/>
      <w:spacing w:before="0" w:after="0"/>
      <w:ind w:firstLine="0"/>
    </w:pPr>
    <w:rPr>
      <w:rFonts w:ascii="Times New Roman" w:hAnsi="Times New Roman"/>
      <w:szCs w:val="20"/>
      <w:lang w:val="ru-RU" w:eastAsia="ru-RU"/>
    </w:rPr>
  </w:style>
  <w:style w:type="paragraph" w:customStyle="1" w:styleId="Default">
    <w:name w:val="Default"/>
    <w:rsid w:val="00832490"/>
    <w:pPr>
      <w:autoSpaceDE w:val="0"/>
      <w:autoSpaceDN w:val="0"/>
      <w:adjustRightInd w:val="0"/>
    </w:pPr>
    <w:rPr>
      <w:color w:val="000000"/>
      <w:sz w:val="24"/>
      <w:szCs w:val="24"/>
    </w:rPr>
  </w:style>
  <w:style w:type="paragraph" w:styleId="HTML">
    <w:name w:val="HTML Preformatted"/>
    <w:basedOn w:val="a0"/>
    <w:link w:val="HTML0"/>
    <w:uiPriority w:val="99"/>
    <w:unhideWhenUsed/>
    <w:rsid w:val="00822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822C2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659937">
      <w:bodyDiv w:val="1"/>
      <w:marLeft w:val="0"/>
      <w:marRight w:val="0"/>
      <w:marTop w:val="0"/>
      <w:marBottom w:val="0"/>
      <w:divBdr>
        <w:top w:val="none" w:sz="0" w:space="0" w:color="auto"/>
        <w:left w:val="none" w:sz="0" w:space="0" w:color="auto"/>
        <w:bottom w:val="none" w:sz="0" w:space="0" w:color="auto"/>
        <w:right w:val="none" w:sz="0" w:space="0" w:color="auto"/>
      </w:divBdr>
      <w:divsChild>
        <w:div w:id="552082579">
          <w:marLeft w:val="0"/>
          <w:marRight w:val="0"/>
          <w:marTop w:val="0"/>
          <w:marBottom w:val="0"/>
          <w:divBdr>
            <w:top w:val="none" w:sz="0" w:space="0" w:color="auto"/>
            <w:left w:val="none" w:sz="0" w:space="0" w:color="auto"/>
            <w:bottom w:val="none" w:sz="0" w:space="0" w:color="auto"/>
            <w:right w:val="none" w:sz="0" w:space="0" w:color="auto"/>
          </w:divBdr>
          <w:divsChild>
            <w:div w:id="1750618128">
              <w:marLeft w:val="0"/>
              <w:marRight w:val="0"/>
              <w:marTop w:val="0"/>
              <w:marBottom w:val="0"/>
              <w:divBdr>
                <w:top w:val="none" w:sz="0" w:space="0" w:color="auto"/>
                <w:left w:val="none" w:sz="0" w:space="0" w:color="auto"/>
                <w:bottom w:val="none" w:sz="0" w:space="0" w:color="auto"/>
                <w:right w:val="none" w:sz="0" w:space="0" w:color="auto"/>
              </w:divBdr>
              <w:divsChild>
                <w:div w:id="1004288477">
                  <w:marLeft w:val="0"/>
                  <w:marRight w:val="0"/>
                  <w:marTop w:val="0"/>
                  <w:marBottom w:val="0"/>
                  <w:divBdr>
                    <w:top w:val="none" w:sz="0" w:space="0" w:color="auto"/>
                    <w:left w:val="none" w:sz="0" w:space="0" w:color="auto"/>
                    <w:bottom w:val="none" w:sz="0" w:space="0" w:color="auto"/>
                    <w:right w:val="none" w:sz="0" w:space="0" w:color="auto"/>
                  </w:divBdr>
                  <w:divsChild>
                    <w:div w:id="1207136669">
                      <w:marLeft w:val="0"/>
                      <w:marRight w:val="0"/>
                      <w:marTop w:val="0"/>
                      <w:marBottom w:val="0"/>
                      <w:divBdr>
                        <w:top w:val="none" w:sz="0" w:space="0" w:color="auto"/>
                        <w:left w:val="none" w:sz="0" w:space="0" w:color="auto"/>
                        <w:bottom w:val="none" w:sz="0" w:space="0" w:color="auto"/>
                        <w:right w:val="none" w:sz="0" w:space="0" w:color="auto"/>
                      </w:divBdr>
                      <w:divsChild>
                        <w:div w:id="258756165">
                          <w:marLeft w:val="0"/>
                          <w:marRight w:val="0"/>
                          <w:marTop w:val="0"/>
                          <w:marBottom w:val="0"/>
                          <w:divBdr>
                            <w:top w:val="none" w:sz="0" w:space="0" w:color="auto"/>
                            <w:left w:val="none" w:sz="0" w:space="0" w:color="auto"/>
                            <w:bottom w:val="none" w:sz="0" w:space="0" w:color="auto"/>
                            <w:right w:val="none" w:sz="0" w:space="0" w:color="auto"/>
                          </w:divBdr>
                          <w:divsChild>
                            <w:div w:id="466749504">
                              <w:marLeft w:val="2700"/>
                              <w:marRight w:val="3960"/>
                              <w:marTop w:val="0"/>
                              <w:marBottom w:val="0"/>
                              <w:divBdr>
                                <w:top w:val="none" w:sz="0" w:space="0" w:color="auto"/>
                                <w:left w:val="none" w:sz="0" w:space="0" w:color="auto"/>
                                <w:bottom w:val="none" w:sz="0" w:space="0" w:color="auto"/>
                                <w:right w:val="none" w:sz="0" w:space="0" w:color="auto"/>
                              </w:divBdr>
                              <w:divsChild>
                                <w:div w:id="675232039">
                                  <w:marLeft w:val="0"/>
                                  <w:marRight w:val="0"/>
                                  <w:marTop w:val="0"/>
                                  <w:marBottom w:val="0"/>
                                  <w:divBdr>
                                    <w:top w:val="none" w:sz="0" w:space="0" w:color="auto"/>
                                    <w:left w:val="none" w:sz="0" w:space="0" w:color="auto"/>
                                    <w:bottom w:val="none" w:sz="0" w:space="0" w:color="auto"/>
                                    <w:right w:val="none" w:sz="0" w:space="0" w:color="auto"/>
                                  </w:divBdr>
                                  <w:divsChild>
                                    <w:div w:id="1301956284">
                                      <w:marLeft w:val="0"/>
                                      <w:marRight w:val="0"/>
                                      <w:marTop w:val="0"/>
                                      <w:marBottom w:val="0"/>
                                      <w:divBdr>
                                        <w:top w:val="none" w:sz="0" w:space="0" w:color="auto"/>
                                        <w:left w:val="none" w:sz="0" w:space="0" w:color="auto"/>
                                        <w:bottom w:val="none" w:sz="0" w:space="0" w:color="auto"/>
                                        <w:right w:val="none" w:sz="0" w:space="0" w:color="auto"/>
                                      </w:divBdr>
                                      <w:divsChild>
                                        <w:div w:id="1809273647">
                                          <w:marLeft w:val="0"/>
                                          <w:marRight w:val="0"/>
                                          <w:marTop w:val="0"/>
                                          <w:marBottom w:val="0"/>
                                          <w:divBdr>
                                            <w:top w:val="none" w:sz="0" w:space="0" w:color="auto"/>
                                            <w:left w:val="none" w:sz="0" w:space="0" w:color="auto"/>
                                            <w:bottom w:val="none" w:sz="0" w:space="0" w:color="auto"/>
                                            <w:right w:val="none" w:sz="0" w:space="0" w:color="auto"/>
                                          </w:divBdr>
                                          <w:divsChild>
                                            <w:div w:id="1766880550">
                                              <w:marLeft w:val="0"/>
                                              <w:marRight w:val="0"/>
                                              <w:marTop w:val="90"/>
                                              <w:marBottom w:val="0"/>
                                              <w:divBdr>
                                                <w:top w:val="none" w:sz="0" w:space="0" w:color="auto"/>
                                                <w:left w:val="none" w:sz="0" w:space="0" w:color="auto"/>
                                                <w:bottom w:val="none" w:sz="0" w:space="0" w:color="auto"/>
                                                <w:right w:val="none" w:sz="0" w:space="0" w:color="auto"/>
                                              </w:divBdr>
                                              <w:divsChild>
                                                <w:div w:id="1638490739">
                                                  <w:marLeft w:val="0"/>
                                                  <w:marRight w:val="0"/>
                                                  <w:marTop w:val="0"/>
                                                  <w:marBottom w:val="420"/>
                                                  <w:divBdr>
                                                    <w:top w:val="none" w:sz="0" w:space="0" w:color="auto"/>
                                                    <w:left w:val="none" w:sz="0" w:space="0" w:color="auto"/>
                                                    <w:bottom w:val="none" w:sz="0" w:space="0" w:color="auto"/>
                                                    <w:right w:val="none" w:sz="0" w:space="0" w:color="auto"/>
                                                  </w:divBdr>
                                                  <w:divsChild>
                                                    <w:div w:id="613483870">
                                                      <w:marLeft w:val="0"/>
                                                      <w:marRight w:val="0"/>
                                                      <w:marTop w:val="0"/>
                                                      <w:marBottom w:val="0"/>
                                                      <w:divBdr>
                                                        <w:top w:val="none" w:sz="0" w:space="0" w:color="auto"/>
                                                        <w:left w:val="none" w:sz="0" w:space="0" w:color="auto"/>
                                                        <w:bottom w:val="none" w:sz="0" w:space="0" w:color="auto"/>
                                                        <w:right w:val="none" w:sz="0" w:space="0" w:color="auto"/>
                                                      </w:divBdr>
                                                      <w:divsChild>
                                                        <w:div w:id="1786461649">
                                                          <w:marLeft w:val="0"/>
                                                          <w:marRight w:val="0"/>
                                                          <w:marTop w:val="0"/>
                                                          <w:marBottom w:val="0"/>
                                                          <w:divBdr>
                                                            <w:top w:val="single" w:sz="6" w:space="0" w:color="DFE1E5"/>
                                                            <w:left w:val="single" w:sz="6" w:space="0" w:color="DFE1E5"/>
                                                            <w:bottom w:val="single" w:sz="6" w:space="0" w:color="DFE1E5"/>
                                                            <w:right w:val="single" w:sz="6" w:space="0" w:color="DFE1E5"/>
                                                          </w:divBdr>
                                                          <w:divsChild>
                                                            <w:div w:id="555045162">
                                                              <w:marLeft w:val="0"/>
                                                              <w:marRight w:val="0"/>
                                                              <w:marTop w:val="0"/>
                                                              <w:marBottom w:val="0"/>
                                                              <w:divBdr>
                                                                <w:top w:val="none" w:sz="0" w:space="0" w:color="auto"/>
                                                                <w:left w:val="none" w:sz="0" w:space="0" w:color="auto"/>
                                                                <w:bottom w:val="none" w:sz="0" w:space="0" w:color="auto"/>
                                                                <w:right w:val="none" w:sz="0" w:space="0" w:color="auto"/>
                                                              </w:divBdr>
                                                              <w:divsChild>
                                                                <w:div w:id="1771390438">
                                                                  <w:marLeft w:val="0"/>
                                                                  <w:marRight w:val="0"/>
                                                                  <w:marTop w:val="0"/>
                                                                  <w:marBottom w:val="0"/>
                                                                  <w:divBdr>
                                                                    <w:top w:val="none" w:sz="0" w:space="0" w:color="auto"/>
                                                                    <w:left w:val="none" w:sz="0" w:space="0" w:color="auto"/>
                                                                    <w:bottom w:val="none" w:sz="0" w:space="0" w:color="auto"/>
                                                                    <w:right w:val="none" w:sz="0" w:space="0" w:color="auto"/>
                                                                  </w:divBdr>
                                                                  <w:divsChild>
                                                                    <w:div w:id="1347168395">
                                                                      <w:marLeft w:val="0"/>
                                                                      <w:marRight w:val="0"/>
                                                                      <w:marTop w:val="0"/>
                                                                      <w:marBottom w:val="0"/>
                                                                      <w:divBdr>
                                                                        <w:top w:val="none" w:sz="0" w:space="0" w:color="auto"/>
                                                                        <w:left w:val="none" w:sz="0" w:space="0" w:color="auto"/>
                                                                        <w:bottom w:val="none" w:sz="0" w:space="0" w:color="auto"/>
                                                                        <w:right w:val="none" w:sz="0" w:space="0" w:color="auto"/>
                                                                      </w:divBdr>
                                                                      <w:divsChild>
                                                                        <w:div w:id="1038700044">
                                                                          <w:marLeft w:val="0"/>
                                                                          <w:marRight w:val="0"/>
                                                                          <w:marTop w:val="0"/>
                                                                          <w:marBottom w:val="0"/>
                                                                          <w:divBdr>
                                                                            <w:top w:val="none" w:sz="0" w:space="0" w:color="auto"/>
                                                                            <w:left w:val="none" w:sz="0" w:space="0" w:color="auto"/>
                                                                            <w:bottom w:val="none" w:sz="0" w:space="0" w:color="auto"/>
                                                                            <w:right w:val="none" w:sz="0" w:space="0" w:color="auto"/>
                                                                          </w:divBdr>
                                                                          <w:divsChild>
                                                                            <w:div w:id="1214079575">
                                                                              <w:marLeft w:val="0"/>
                                                                              <w:marRight w:val="0"/>
                                                                              <w:marTop w:val="0"/>
                                                                              <w:marBottom w:val="0"/>
                                                                              <w:divBdr>
                                                                                <w:top w:val="none" w:sz="0" w:space="0" w:color="auto"/>
                                                                                <w:left w:val="none" w:sz="0" w:space="0" w:color="auto"/>
                                                                                <w:bottom w:val="none" w:sz="0" w:space="0" w:color="auto"/>
                                                                                <w:right w:val="none" w:sz="0" w:space="0" w:color="auto"/>
                                                                              </w:divBdr>
                                                                              <w:divsChild>
                                                                                <w:div w:id="814105433">
                                                                                  <w:marLeft w:val="0"/>
                                                                                  <w:marRight w:val="0"/>
                                                                                  <w:marTop w:val="0"/>
                                                                                  <w:marBottom w:val="0"/>
                                                                                  <w:divBdr>
                                                                                    <w:top w:val="none" w:sz="0" w:space="0" w:color="auto"/>
                                                                                    <w:left w:val="none" w:sz="0" w:space="0" w:color="auto"/>
                                                                                    <w:bottom w:val="none" w:sz="0" w:space="0" w:color="auto"/>
                                                                                    <w:right w:val="none" w:sz="0" w:space="0" w:color="auto"/>
                                                                                  </w:divBdr>
                                                                                  <w:divsChild>
                                                                                    <w:div w:id="9875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587714">
      <w:bodyDiv w:val="1"/>
      <w:marLeft w:val="0"/>
      <w:marRight w:val="0"/>
      <w:marTop w:val="0"/>
      <w:marBottom w:val="0"/>
      <w:divBdr>
        <w:top w:val="none" w:sz="0" w:space="0" w:color="auto"/>
        <w:left w:val="none" w:sz="0" w:space="0" w:color="auto"/>
        <w:bottom w:val="none" w:sz="0" w:space="0" w:color="auto"/>
        <w:right w:val="none" w:sz="0" w:space="0" w:color="auto"/>
      </w:divBdr>
    </w:div>
    <w:div w:id="870533834">
      <w:bodyDiv w:val="1"/>
      <w:marLeft w:val="0"/>
      <w:marRight w:val="0"/>
      <w:marTop w:val="0"/>
      <w:marBottom w:val="0"/>
      <w:divBdr>
        <w:top w:val="none" w:sz="0" w:space="0" w:color="auto"/>
        <w:left w:val="none" w:sz="0" w:space="0" w:color="auto"/>
        <w:bottom w:val="none" w:sz="0" w:space="0" w:color="auto"/>
        <w:right w:val="none" w:sz="0" w:space="0" w:color="auto"/>
      </w:divBdr>
    </w:div>
    <w:div w:id="1251818758">
      <w:bodyDiv w:val="1"/>
      <w:marLeft w:val="0"/>
      <w:marRight w:val="0"/>
      <w:marTop w:val="0"/>
      <w:marBottom w:val="0"/>
      <w:divBdr>
        <w:top w:val="none" w:sz="0" w:space="0" w:color="auto"/>
        <w:left w:val="none" w:sz="0" w:space="0" w:color="auto"/>
        <w:bottom w:val="none" w:sz="0" w:space="0" w:color="auto"/>
        <w:right w:val="none" w:sz="0" w:space="0" w:color="auto"/>
      </w:divBdr>
    </w:div>
    <w:div w:id="1447312229">
      <w:bodyDiv w:val="1"/>
      <w:marLeft w:val="0"/>
      <w:marRight w:val="0"/>
      <w:marTop w:val="0"/>
      <w:marBottom w:val="0"/>
      <w:divBdr>
        <w:top w:val="none" w:sz="0" w:space="0" w:color="auto"/>
        <w:left w:val="none" w:sz="0" w:space="0" w:color="auto"/>
        <w:bottom w:val="none" w:sz="0" w:space="0" w:color="auto"/>
        <w:right w:val="none" w:sz="0" w:space="0" w:color="auto"/>
      </w:divBdr>
    </w:div>
    <w:div w:id="191739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ktkr-contractor.olimpoks.r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pc.ru/RU/tenders/Pages/HSEDocuments-old.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ktkr-contractor.olimpoks.ru/" TargetMode="External"/><Relationship Id="rId10" Type="http://schemas.openxmlformats.org/officeDocument/2006/relationships/footnotes" Target="footnotes.xml"/><Relationship Id="rId19" Type="http://schemas.openxmlformats.org/officeDocument/2006/relationships/fontTable" Target="fontTable.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pc.ru/RU/tenders/Pages/HSEDocuments-old.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tle_x0020_En xmlns="d39eca98-1745-4016-a754-09af766b689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DDDD85E079DBCA48B0A78D3A7501F9CC" ma:contentTypeVersion="2" ma:contentTypeDescription="Создание документа." ma:contentTypeScope="" ma:versionID="eb749188534772aee52ddfc706ec61f1">
  <xsd:schema xmlns:xsd="http://www.w3.org/2001/XMLSchema" xmlns:xs="http://www.w3.org/2001/XMLSchema" xmlns:p="http://schemas.microsoft.com/office/2006/metadata/properties" xmlns:ns2="d39eca98-1745-4016-a754-09af766b6897" xmlns:ns3="a1f98378-c797-4c3e-8f04-ddadc3b43477" targetNamespace="http://schemas.microsoft.com/office/2006/metadata/properties" ma:root="true" ma:fieldsID="0ad8893e513e1d4d65ee735bb98c49ba" ns2:_="" ns3:_="">
    <xsd:import namespace="d39eca98-1745-4016-a754-09af766b6897"/>
    <xsd:import namespace="a1f98378-c797-4c3e-8f04-ddadc3b43477"/>
    <xsd:element name="properties">
      <xsd:complexType>
        <xsd:sequence>
          <xsd:element name="documentManagement">
            <xsd:complexType>
              <xsd:all>
                <xsd:element ref="ns2:Title_x0020_E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eca98-1745-4016-a754-09af766b6897" elementFormDefault="qualified">
    <xsd:import namespace="http://schemas.microsoft.com/office/2006/documentManagement/types"/>
    <xsd:import namespace="http://schemas.microsoft.com/office/infopath/2007/PartnerControls"/>
    <xsd:element name="Title_x0020_En" ma:index="8" nillable="true" ma:displayName="Title En" ma:internalName="Title_x0020_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f98378-c797-4c3e-8f04-ddadc3b43477" elementFormDefault="qualified">
    <xsd:import namespace="http://schemas.microsoft.com/office/2006/documentManagement/types"/>
    <xsd:import namespace="http://schemas.microsoft.com/office/infopath/2007/PartnerControls"/>
    <xsd:element name="SharedWithUsers" ma:index="9"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E0CA5-BD2E-4F51-AE67-69FC9010D898}">
  <ds:schemaRefs>
    <ds:schemaRef ds:uri="http://schemas.microsoft.com/office/2006/metadata/longProperties"/>
  </ds:schemaRefs>
</ds:datastoreItem>
</file>

<file path=customXml/itemProps2.xml><?xml version="1.0" encoding="utf-8"?>
<ds:datastoreItem xmlns:ds="http://schemas.openxmlformats.org/officeDocument/2006/customXml" ds:itemID="{B17D7C67-C854-444E-AE37-110DBB5E9C57}">
  <ds:schemaRefs>
    <ds:schemaRef ds:uri="http://schemas.microsoft.com/sharepoint/v3/contenttype/forms"/>
  </ds:schemaRefs>
</ds:datastoreItem>
</file>

<file path=customXml/itemProps3.xml><?xml version="1.0" encoding="utf-8"?>
<ds:datastoreItem xmlns:ds="http://schemas.openxmlformats.org/officeDocument/2006/customXml" ds:itemID="{70101969-5472-474A-827A-0082FE3440A4}">
  <ds:schemaRefs>
    <ds:schemaRef ds:uri="http://schemas.microsoft.com/office/2006/documentManagement/types"/>
    <ds:schemaRef ds:uri="a1f98378-c797-4c3e-8f04-ddadc3b43477"/>
    <ds:schemaRef ds:uri="http://purl.org/dc/elements/1.1/"/>
    <ds:schemaRef ds:uri="http://schemas.microsoft.com/office/2006/metadata/properties"/>
    <ds:schemaRef ds:uri="d39eca98-1745-4016-a754-09af766b6897"/>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CA62B91-D216-4617-BCB9-A84A572C5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eca98-1745-4016-a754-09af766b6897"/>
    <ds:schemaRef ds:uri="a1f98378-c797-4c3e-8f04-ddadc3b43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08D86B-AC38-4FBF-9789-ECDD0DFF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9594</Words>
  <Characters>54689</Characters>
  <Application>Microsoft Office Word</Application>
  <DocSecurity>4</DocSecurity>
  <Lines>455</Lines>
  <Paragraphs>128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Шаблон процедуры, инструкции, матрицы</vt:lpstr>
      <vt:lpstr>Шаблон процедуры, инструкции, матрицы</vt:lpstr>
    </vt:vector>
  </TitlesOfParts>
  <Company>CPC-R</Company>
  <LinksUpToDate>false</LinksUpToDate>
  <CharactersWithSpaces>64155</CharactersWithSpaces>
  <SharedDoc>false</SharedDoc>
  <HLinks>
    <vt:vector size="60" baseType="variant">
      <vt:variant>
        <vt:i4>1376312</vt:i4>
      </vt:variant>
      <vt:variant>
        <vt:i4>56</vt:i4>
      </vt:variant>
      <vt:variant>
        <vt:i4>0</vt:i4>
      </vt:variant>
      <vt:variant>
        <vt:i4>5</vt:i4>
      </vt:variant>
      <vt:variant>
        <vt:lpwstr/>
      </vt:variant>
      <vt:variant>
        <vt:lpwstr>_Toc489447190</vt:lpwstr>
      </vt:variant>
      <vt:variant>
        <vt:i4>1310776</vt:i4>
      </vt:variant>
      <vt:variant>
        <vt:i4>50</vt:i4>
      </vt:variant>
      <vt:variant>
        <vt:i4>0</vt:i4>
      </vt:variant>
      <vt:variant>
        <vt:i4>5</vt:i4>
      </vt:variant>
      <vt:variant>
        <vt:lpwstr/>
      </vt:variant>
      <vt:variant>
        <vt:lpwstr>_Toc489447189</vt:lpwstr>
      </vt:variant>
      <vt:variant>
        <vt:i4>1310776</vt:i4>
      </vt:variant>
      <vt:variant>
        <vt:i4>44</vt:i4>
      </vt:variant>
      <vt:variant>
        <vt:i4>0</vt:i4>
      </vt:variant>
      <vt:variant>
        <vt:i4>5</vt:i4>
      </vt:variant>
      <vt:variant>
        <vt:lpwstr/>
      </vt:variant>
      <vt:variant>
        <vt:lpwstr>_Toc489447188</vt:lpwstr>
      </vt:variant>
      <vt:variant>
        <vt:i4>1310776</vt:i4>
      </vt:variant>
      <vt:variant>
        <vt:i4>38</vt:i4>
      </vt:variant>
      <vt:variant>
        <vt:i4>0</vt:i4>
      </vt:variant>
      <vt:variant>
        <vt:i4>5</vt:i4>
      </vt:variant>
      <vt:variant>
        <vt:lpwstr/>
      </vt:variant>
      <vt:variant>
        <vt:lpwstr>_Toc489447187</vt:lpwstr>
      </vt:variant>
      <vt:variant>
        <vt:i4>1310776</vt:i4>
      </vt:variant>
      <vt:variant>
        <vt:i4>32</vt:i4>
      </vt:variant>
      <vt:variant>
        <vt:i4>0</vt:i4>
      </vt:variant>
      <vt:variant>
        <vt:i4>5</vt:i4>
      </vt:variant>
      <vt:variant>
        <vt:lpwstr/>
      </vt:variant>
      <vt:variant>
        <vt:lpwstr>_Toc489447186</vt:lpwstr>
      </vt:variant>
      <vt:variant>
        <vt:i4>1310776</vt:i4>
      </vt:variant>
      <vt:variant>
        <vt:i4>26</vt:i4>
      </vt:variant>
      <vt:variant>
        <vt:i4>0</vt:i4>
      </vt:variant>
      <vt:variant>
        <vt:i4>5</vt:i4>
      </vt:variant>
      <vt:variant>
        <vt:lpwstr/>
      </vt:variant>
      <vt:variant>
        <vt:lpwstr>_Toc489447184</vt:lpwstr>
      </vt:variant>
      <vt:variant>
        <vt:i4>1310776</vt:i4>
      </vt:variant>
      <vt:variant>
        <vt:i4>20</vt:i4>
      </vt:variant>
      <vt:variant>
        <vt:i4>0</vt:i4>
      </vt:variant>
      <vt:variant>
        <vt:i4>5</vt:i4>
      </vt:variant>
      <vt:variant>
        <vt:lpwstr/>
      </vt:variant>
      <vt:variant>
        <vt:lpwstr>_Toc489447183</vt:lpwstr>
      </vt:variant>
      <vt:variant>
        <vt:i4>1310776</vt:i4>
      </vt:variant>
      <vt:variant>
        <vt:i4>14</vt:i4>
      </vt:variant>
      <vt:variant>
        <vt:i4>0</vt:i4>
      </vt:variant>
      <vt:variant>
        <vt:i4>5</vt:i4>
      </vt:variant>
      <vt:variant>
        <vt:lpwstr/>
      </vt:variant>
      <vt:variant>
        <vt:lpwstr>_Toc489447182</vt:lpwstr>
      </vt:variant>
      <vt:variant>
        <vt:i4>1310776</vt:i4>
      </vt:variant>
      <vt:variant>
        <vt:i4>8</vt:i4>
      </vt:variant>
      <vt:variant>
        <vt:i4>0</vt:i4>
      </vt:variant>
      <vt:variant>
        <vt:i4>5</vt:i4>
      </vt:variant>
      <vt:variant>
        <vt:lpwstr/>
      </vt:variant>
      <vt:variant>
        <vt:lpwstr>_Toc489447181</vt:lpwstr>
      </vt:variant>
      <vt:variant>
        <vt:i4>1310776</vt:i4>
      </vt:variant>
      <vt:variant>
        <vt:i4>2</vt:i4>
      </vt:variant>
      <vt:variant>
        <vt:i4>0</vt:i4>
      </vt:variant>
      <vt:variant>
        <vt:i4>5</vt:i4>
      </vt:variant>
      <vt:variant>
        <vt:lpwstr/>
      </vt:variant>
      <vt:variant>
        <vt:lpwstr>_Toc489447180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процедуры, инструкции, матрицы</dc:title>
  <dc:creator>loba0925</dc:creator>
  <cp:lastModifiedBy>yung0111</cp:lastModifiedBy>
  <cp:revision>2</cp:revision>
  <cp:lastPrinted>2021-06-16T09:20:00Z</cp:lastPrinted>
  <dcterms:created xsi:type="dcterms:W3CDTF">2021-08-19T06:02:00Z</dcterms:created>
  <dcterms:modified xsi:type="dcterms:W3CDTF">2021-08-19T06:02:00Z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
    <vt:lpwstr>1</vt:lpwstr>
  </property>
  <property fmtid="{D5CDD505-2E9C-101B-9397-08002B2CF9AE}" pid="3" name="Approved Date">
    <vt:lpwstr/>
  </property>
  <property fmtid="{D5CDD505-2E9C-101B-9397-08002B2CF9AE}" pid="4" name="Lang/ Язык">
    <vt:lpwstr>Rus</vt:lpwstr>
  </property>
  <property fmtid="{D5CDD505-2E9C-101B-9397-08002B2CF9AE}" pid="5" name="ContentType">
    <vt:lpwstr>Document</vt:lpwstr>
  </property>
  <property fmtid="{D5CDD505-2E9C-101B-9397-08002B2CF9AE}" pid="6" name="Link 2">
    <vt:lpwstr/>
  </property>
  <property fmtid="{D5CDD505-2E9C-101B-9397-08002B2CF9AE}" pid="7" name="Title/Заголовок">
    <vt:lpwstr/>
  </property>
  <property fmtid="{D5CDD505-2E9C-101B-9397-08002B2CF9AE}" pid="8" name="Comments">
    <vt:lpwstr/>
  </property>
  <property fmtid="{D5CDD505-2E9C-101B-9397-08002B2CF9AE}" pid="9" name="Link">
    <vt:lpwstr/>
  </property>
  <property fmtid="{D5CDD505-2E9C-101B-9397-08002B2CF9AE}" pid="10" name="Document owners">
    <vt:lpwstr/>
  </property>
  <property fmtid="{D5CDD505-2E9C-101B-9397-08002B2CF9AE}" pid="11" name="Document Type">
    <vt:lpwstr>Exhibit / Приложение</vt:lpwstr>
  </property>
  <property fmtid="{D5CDD505-2E9C-101B-9397-08002B2CF9AE}" pid="12" name="Order">
    <vt:lpwstr>558600.000000000</vt:lpwstr>
  </property>
  <property fmtid="{D5CDD505-2E9C-101B-9397-08002B2CF9AE}" pid="13" name="Number">
    <vt:lpwstr>H-003-02</vt:lpwstr>
  </property>
  <property fmtid="{D5CDD505-2E9C-101B-9397-08002B2CF9AE}" pid="14" name="Due Date">
    <vt:lpwstr/>
  </property>
  <property fmtid="{D5CDD505-2E9C-101B-9397-08002B2CF9AE}" pid="15" name="Approve Responsible">
    <vt:lpwstr/>
  </property>
  <property fmtid="{D5CDD505-2E9C-101B-9397-08002B2CF9AE}" pid="16" name="Document Owner">
    <vt:lpwstr/>
  </property>
  <property fmtid="{D5CDD505-2E9C-101B-9397-08002B2CF9AE}" pid="17" name="Transmittal">
    <vt:lpwstr>, </vt:lpwstr>
  </property>
  <property fmtid="{D5CDD505-2E9C-101B-9397-08002B2CF9AE}" pid="18" name="Received Date">
    <vt:lpwstr/>
  </property>
  <property fmtid="{D5CDD505-2E9C-101B-9397-08002B2CF9AE}" pid="19" name="Effective Date">
    <vt:lpwstr/>
  </property>
  <property fmtid="{D5CDD505-2E9C-101B-9397-08002B2CF9AE}" pid="20" name="Outgoing Transmittal">
    <vt:lpwstr/>
  </property>
  <property fmtid="{D5CDD505-2E9C-101B-9397-08002B2CF9AE}" pid="21" name="MEMO">
    <vt:lpwstr>, </vt:lpwstr>
  </property>
  <property fmtid="{D5CDD505-2E9C-101B-9397-08002B2CF9AE}" pid="22" name="Link 1">
    <vt:lpwstr>, </vt:lpwstr>
  </property>
  <property fmtid="{D5CDD505-2E9C-101B-9397-08002B2CF9AE}" pid="23" name="Status / Статус">
    <vt:lpwstr/>
  </property>
  <property fmtid="{D5CDD505-2E9C-101B-9397-08002B2CF9AE}" pid="24" name="ContentTypeId">
    <vt:lpwstr>0x010100DDDD85E079DBCA48B0A78D3A7501F9CC</vt:lpwstr>
  </property>
</Properties>
</file>